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4368"/>
        <w:gridCol w:w="3246"/>
      </w:tblGrid>
      <w:tr>
        <w:tc>
          <w:tcPr>
            <w:tcW w:w="2122" w:type="dxa"/>
          </w:tcPr>
          <w:p>
            <w:pPr>
              <w:jc w:val="center"/>
            </w:pPr>
            <w:r>
              <w:drawing>
                <wp:inline distT="0" distB="0" distL="0" distR="0">
                  <wp:extent cx="1104900" cy="1048385"/>
                  <wp:effectExtent l="0" t="0" r="0" b="0"/>
                  <wp:docPr id="1" name="图片 1" descr="IT du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T du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5" cy="1048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>
            <w:pPr>
              <w:rPr>
                <w:rFonts w:ascii="PMingLiU" w:hAnsi="PMingLiU" w:eastAsia="PMingLiU"/>
                <w:szCs w:val="21"/>
              </w:rPr>
            </w:pPr>
            <w:r>
              <w:rPr>
                <w:rStyle w:val="20"/>
                <w:rFonts w:ascii="PMingLiU" w:hAnsi="PMingLiU" w:eastAsia="PMingLiU"/>
                <w:sz w:val="21"/>
                <w:szCs w:val="21"/>
              </w:rPr>
              <w:t>IT Duck Technology Company</w:t>
            </w:r>
          </w:p>
          <w:p>
            <w:pPr>
              <w:rPr>
                <w:rFonts w:ascii="PMingLiU" w:hAnsi="PMingLiU" w:eastAsia="PMingLiU"/>
                <w:sz w:val="18"/>
                <w:szCs w:val="18"/>
              </w:rPr>
            </w:pPr>
            <w:r>
              <w:rPr>
                <w:rStyle w:val="21"/>
                <w:rFonts w:ascii="PMingLiU" w:hAnsi="PMingLiU" w:eastAsia="PMingLiU"/>
                <w:sz w:val="18"/>
                <w:szCs w:val="18"/>
              </w:rPr>
              <w:t>Tel : 3180 9363</w:t>
            </w:r>
          </w:p>
          <w:p>
            <w:pPr>
              <w:rPr>
                <w:rFonts w:ascii="PMingLiU" w:hAnsi="PMingLiU" w:eastAsia="PMingLiU"/>
                <w:sz w:val="18"/>
                <w:szCs w:val="18"/>
              </w:rPr>
            </w:pPr>
            <w:r>
              <w:rPr>
                <w:rStyle w:val="21"/>
                <w:rFonts w:ascii="PMingLiU" w:hAnsi="PMingLiU" w:eastAsia="PMingLiU"/>
                <w:sz w:val="18"/>
                <w:szCs w:val="18"/>
              </w:rPr>
              <w:t>info</w:t>
            </w:r>
            <w:r>
              <w:rPr>
                <w:rStyle w:val="21"/>
                <w:rFonts w:hint="eastAsia" w:ascii="PMingLiU" w:hAnsi="PMingLiU" w:eastAsia="PMingLiU" w:cs="Times New Roman"/>
                <w:sz w:val="18"/>
                <w:szCs w:val="18"/>
              </w:rPr>
              <w:t>@</w:t>
            </w:r>
            <w:r>
              <w:rPr>
                <w:rStyle w:val="21"/>
                <w:rFonts w:ascii="PMingLiU" w:hAnsi="PMingLiU" w:eastAsia="PMingLiU" w:cs="Times New Roman"/>
                <w:sz w:val="18"/>
                <w:szCs w:val="18"/>
              </w:rPr>
              <w:t>I</w:t>
            </w:r>
            <w:r>
              <w:rPr>
                <w:rStyle w:val="21"/>
                <w:rFonts w:ascii="PMingLiU" w:hAnsi="PMingLiU" w:eastAsia="PMingLiU"/>
                <w:sz w:val="18"/>
                <w:szCs w:val="18"/>
              </w:rPr>
              <w:t>TDuckHK.com</w:t>
            </w:r>
          </w:p>
          <w:p>
            <w:pPr>
              <w:rPr>
                <w:rFonts w:ascii="PMingLiU" w:hAnsi="PMingLiU" w:eastAsia="PMingLiU"/>
                <w:sz w:val="18"/>
                <w:szCs w:val="18"/>
              </w:rPr>
            </w:pPr>
            <w:r>
              <w:rPr>
                <w:rStyle w:val="21"/>
                <w:rFonts w:ascii="PMingLiU" w:hAnsi="PMingLiU" w:eastAsia="PMingLiU"/>
                <w:sz w:val="18"/>
                <w:szCs w:val="18"/>
              </w:rPr>
              <w:t>www.ITDuckHK.com</w:t>
            </w:r>
          </w:p>
          <w:p>
            <w:pPr>
              <w:rPr>
                <w:rFonts w:ascii="PMingLiU" w:hAnsi="PMingLiU" w:eastAsia="PMingLiU"/>
                <w:sz w:val="18"/>
                <w:szCs w:val="18"/>
                <w:lang w:eastAsia="zh-TW"/>
              </w:rPr>
            </w:pPr>
            <w:r>
              <w:rPr>
                <w:rStyle w:val="22"/>
                <w:rFonts w:hint="default" w:ascii="PMingLiU" w:hAnsi="PMingLiU" w:eastAsia="PMingLiU"/>
                <w:sz w:val="18"/>
                <w:szCs w:val="18"/>
                <w:lang w:eastAsia="zh-TW"/>
              </w:rPr>
              <w:t>香港九龍尖沙咀廣東道</w:t>
            </w:r>
            <w:r>
              <w:rPr>
                <w:rStyle w:val="21"/>
                <w:rFonts w:ascii="PMingLiU" w:hAnsi="PMingLiU" w:eastAsia="PMingLiU"/>
                <w:sz w:val="18"/>
                <w:szCs w:val="18"/>
                <w:lang w:eastAsia="zh-TW"/>
              </w:rPr>
              <w:t>15</w:t>
            </w:r>
            <w:r>
              <w:rPr>
                <w:rStyle w:val="22"/>
                <w:rFonts w:hint="default" w:ascii="PMingLiU" w:hAnsi="PMingLiU" w:eastAsia="PMingLiU"/>
                <w:sz w:val="18"/>
                <w:szCs w:val="18"/>
                <w:lang w:eastAsia="zh-TW"/>
              </w:rPr>
              <w:t>號港威大廈</w:t>
            </w:r>
            <w:r>
              <w:rPr>
                <w:rStyle w:val="21"/>
                <w:rFonts w:ascii="PMingLiU" w:hAnsi="PMingLiU" w:eastAsia="PMingLiU"/>
                <w:sz w:val="18"/>
                <w:szCs w:val="18"/>
                <w:lang w:eastAsia="zh-TW"/>
              </w:rPr>
              <w:t>5</w:t>
            </w:r>
            <w:r>
              <w:rPr>
                <w:rStyle w:val="22"/>
                <w:rFonts w:hint="default" w:ascii="PMingLiU" w:hAnsi="PMingLiU" w:eastAsia="PMingLiU"/>
                <w:sz w:val="18"/>
                <w:szCs w:val="18"/>
                <w:lang w:eastAsia="zh-TW"/>
              </w:rPr>
              <w:t>座</w:t>
            </w:r>
            <w:r>
              <w:rPr>
                <w:rStyle w:val="21"/>
                <w:rFonts w:ascii="PMingLiU" w:hAnsi="PMingLiU" w:eastAsia="PMingLiU"/>
                <w:sz w:val="18"/>
                <w:szCs w:val="18"/>
                <w:lang w:eastAsia="zh-TW"/>
              </w:rPr>
              <w:t>29</w:t>
            </w:r>
            <w:r>
              <w:rPr>
                <w:rStyle w:val="22"/>
                <w:rFonts w:hint="default" w:ascii="PMingLiU" w:hAnsi="PMingLiU" w:eastAsia="PMingLiU"/>
                <w:sz w:val="18"/>
                <w:szCs w:val="18"/>
                <w:lang w:eastAsia="zh-TW"/>
              </w:rPr>
              <w:t>樓</w:t>
            </w:r>
          </w:p>
          <w:p>
            <w:pPr>
              <w:rPr>
                <w:sz w:val="18"/>
                <w:szCs w:val="18"/>
              </w:rPr>
            </w:pPr>
            <w:r>
              <w:rPr>
                <w:rStyle w:val="21"/>
                <w:rFonts w:ascii="PMingLiU" w:hAnsi="PMingLiU" w:eastAsia="PMingLiU"/>
                <w:sz w:val="18"/>
                <w:szCs w:val="18"/>
              </w:rPr>
              <w:t>29/F, Tower 5, The Gateway, Tsim Sha Tsui, Kowloon</w:t>
            </w:r>
          </w:p>
        </w:tc>
        <w:tc>
          <w:tcPr>
            <w:tcW w:w="3246" w:type="dxa"/>
          </w:tcPr>
          <w:p>
            <w:pPr>
              <w:snapToGrid w:val="0"/>
              <w:spacing w:line="329" w:lineRule="auto"/>
              <w:jc w:val="right"/>
              <w:rPr>
                <w:rFonts w:ascii="PMingLiU" w:hAnsi="PMingLiU" w:eastAsia="PMingLiU"/>
                <w:color w:val="162D3D"/>
                <w:sz w:val="18"/>
                <w:szCs w:val="18"/>
                <w:lang w:eastAsia="zh-TW"/>
              </w:rPr>
            </w:pPr>
            <w:r>
              <w:rPr>
                <w:rFonts w:ascii="PMingLiU" w:hAnsi="PMingLiU" w:eastAsia="PMingLiU"/>
                <w:color w:val="162D3D"/>
                <w:sz w:val="18"/>
                <w:szCs w:val="18"/>
                <w:lang w:eastAsia="zh-TW"/>
              </w:rPr>
              <w:t>報價單編號 : 1230</w:t>
            </w:r>
          </w:p>
          <w:p>
            <w:pPr>
              <w:snapToGrid w:val="0"/>
              <w:spacing w:line="329" w:lineRule="auto"/>
              <w:jc w:val="right"/>
              <w:rPr>
                <w:rFonts w:ascii="PMingLiU" w:hAnsi="PMingLiU" w:eastAsia="PMingLiU"/>
                <w:color w:val="162D3D"/>
                <w:sz w:val="18"/>
                <w:szCs w:val="18"/>
                <w:lang w:eastAsia="zh-TW"/>
              </w:rPr>
            </w:pPr>
            <w:r>
              <w:rPr>
                <w:rFonts w:ascii="PMingLiU" w:hAnsi="PMingLiU" w:eastAsia="PMingLiU"/>
                <w:color w:val="162D3D"/>
                <w:sz w:val="18"/>
                <w:szCs w:val="18"/>
                <w:lang w:eastAsia="zh-TW"/>
              </w:rPr>
              <w:t>報價日期 : 2022年</w:t>
            </w:r>
            <w:r>
              <w:rPr>
                <w:rFonts w:hint="eastAsia" w:ascii="PMingLiU" w:hAnsi="PMingLiU" w:eastAsia="PMingLiU"/>
                <w:color w:val="162D3D"/>
                <w:sz w:val="18"/>
                <w:szCs w:val="18"/>
                <w:lang w:eastAsia="zh-TW"/>
              </w:rPr>
              <w:t>0</w:t>
            </w:r>
            <w:r>
              <w:rPr>
                <w:rFonts w:ascii="PMingLiU" w:hAnsi="PMingLiU" w:eastAsia="PMingLiU"/>
                <w:color w:val="162D3D"/>
                <w:sz w:val="18"/>
                <w:szCs w:val="18"/>
                <w:lang w:eastAsia="zh-TW"/>
              </w:rPr>
              <w:t>6月</w:t>
            </w:r>
            <w:r>
              <w:rPr>
                <w:rFonts w:hint="eastAsia" w:ascii="PMingLiU" w:hAnsi="PMingLiU" w:eastAsia="PMingLiU"/>
                <w:color w:val="162D3D"/>
                <w:sz w:val="18"/>
                <w:szCs w:val="18"/>
                <w:lang w:eastAsia="zh-TW"/>
              </w:rPr>
              <w:t>2</w:t>
            </w:r>
            <w:r>
              <w:rPr>
                <w:rFonts w:ascii="PMingLiU" w:hAnsi="PMingLiU" w:eastAsia="PMingLiU"/>
                <w:color w:val="162D3D"/>
                <w:sz w:val="18"/>
                <w:szCs w:val="18"/>
                <w:lang w:eastAsia="zh-TW"/>
              </w:rPr>
              <w:t>8日</w:t>
            </w:r>
          </w:p>
          <w:p>
            <w:pPr>
              <w:snapToGrid w:val="0"/>
              <w:spacing w:line="329" w:lineRule="auto"/>
              <w:jc w:val="right"/>
              <w:rPr>
                <w:rFonts w:hint="eastAsia" w:ascii="PMingLiU" w:hAnsi="PMingLiU" w:eastAsia="PMingLiU"/>
                <w:lang w:eastAsia="zh-TW"/>
              </w:rPr>
            </w:pPr>
          </w:p>
        </w:tc>
      </w:tr>
    </w:tbl>
    <w:p>
      <w:pPr>
        <w:spacing w:line="480" w:lineRule="auto"/>
        <w:rPr>
          <w:rFonts w:ascii="PMingLiU" w:hAnsi="PMingLiU" w:eastAsia="PMingLiU"/>
          <w:b/>
          <w:bCs/>
          <w:color w:val="162D3D"/>
          <w:sz w:val="28"/>
          <w:szCs w:val="28"/>
        </w:rPr>
      </w:pPr>
      <w:r>
        <w:rPr>
          <w:rFonts w:ascii="PMingLiU" w:hAnsi="PMingLiU" w:eastAsia="PMingLiU"/>
          <w:b/>
          <w:bCs/>
          <w:color w:val="162D3D"/>
          <w:sz w:val="28"/>
          <w:szCs w:val="28"/>
        </w:rPr>
        <w:t>網頁設計及製作</w:t>
      </w:r>
    </w:p>
    <w:p>
      <w:pPr>
        <w:rPr>
          <w:rFonts w:ascii="PMingLiU" w:hAnsi="PMingLiU" w:eastAsia="PMingLiU" w:cs="Calibri"/>
          <w:color w:val="000000"/>
          <w:sz w:val="22"/>
        </w:rPr>
      </w:pPr>
      <w:r>
        <w:rPr>
          <w:rFonts w:ascii="PMingLiU" w:hAnsi="PMingLiU" w:eastAsia="PMingLiU" w:cs="Calibri"/>
          <w:color w:val="000000"/>
          <w:sz w:val="22"/>
        </w:rPr>
        <w:t>TO</w:t>
      </w:r>
    </w:p>
    <w:p>
      <w:pPr>
        <w:rPr>
          <w:rFonts w:ascii="PMingLiU" w:hAnsi="PMingLiU" w:eastAsia="PMingLiU" w:cs="Calibri"/>
          <w:color w:val="000000"/>
          <w:sz w:val="22"/>
        </w:rPr>
      </w:pPr>
    </w:p>
    <w:p>
      <w:pPr>
        <w:rPr>
          <w:rFonts w:ascii="PMingLiU" w:hAnsi="PMingLiU" w:eastAsia="PMingLiU" w:cs="Calibri"/>
          <w:color w:val="000000"/>
          <w:sz w:val="22"/>
        </w:rPr>
      </w:pPr>
      <w:r>
        <w:rPr>
          <w:rFonts w:ascii="PMingLiU" w:hAnsi="PMingLiU" w:eastAsia="PMingLiU" w:cs="Calibri"/>
          <w:color w:val="000000"/>
          <w:sz w:val="22"/>
        </w:rPr>
        <w:t>Co : Amor Baby</w:t>
      </w:r>
    </w:p>
    <w:p>
      <w:pPr>
        <w:rPr>
          <w:rFonts w:ascii="PMingLiU" w:hAnsi="PMingLiU" w:eastAsia="PMingLiU" w:cs="Calibri"/>
          <w:color w:val="000000"/>
          <w:sz w:val="22"/>
        </w:rPr>
      </w:pPr>
      <w:r>
        <w:rPr>
          <w:rFonts w:ascii="PMingLiU" w:hAnsi="PMingLiU" w:eastAsia="PMingLiU" w:cs="Calibri"/>
          <w:color w:val="000000"/>
          <w:sz w:val="22"/>
        </w:rPr>
        <w:t>Attn : Agnes</w:t>
      </w:r>
    </w:p>
    <w:p>
      <w:pPr>
        <w:rPr>
          <w:rFonts w:ascii="PMingLiU" w:hAnsi="PMingLiU" w:eastAsia="PMingLiU" w:cs="Calibri"/>
          <w:color w:val="000000"/>
          <w:sz w:val="22"/>
        </w:rPr>
      </w:pPr>
      <w:r>
        <w:rPr>
          <w:rFonts w:ascii="PMingLiU" w:hAnsi="PMingLiU" w:eastAsia="PMingLiU" w:cs="Calibri"/>
          <w:color w:val="000000"/>
          <w:sz w:val="22"/>
        </w:rPr>
        <w:t>Tel. : 852 9127 7810</w:t>
      </w:r>
    </w:p>
    <w:p>
      <w:r>
        <w:rPr>
          <w:rFonts w:ascii="PMingLiU" w:hAnsi="PMingLiU" w:eastAsia="PMingLiU" w:cs="Calibri"/>
          <w:color w:val="000000"/>
          <w:sz w:val="22"/>
        </w:rPr>
        <w:t>Email : agnes@amorbaby.hk</w:t>
      </w:r>
    </w:p>
    <w:tbl>
      <w:tblPr>
        <w:tblStyle w:val="8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9CC2E5" w:themeColor="accent5" w:themeTint="99" w:sz="12" w:space="0"/>
          <w:left w:val="none" w:color="auto" w:sz="0" w:space="0"/>
          <w:bottom w:val="single" w:color="9CC2E5" w:themeColor="accent5" w:themeTint="99" w:sz="12" w:space="0"/>
          <w:right w:val="none" w:color="auto" w:sz="0" w:space="0"/>
          <w:insideH w:val="single" w:color="9CC2E5" w:themeColor="accent5" w:themeTint="99" w:sz="12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6096"/>
        <w:gridCol w:w="3640"/>
      </w:tblGrid>
      <w:tr>
        <w:trPr>
          <w:trHeight w:val="134" w:hRule="atLeast"/>
          <w:tblHeader/>
        </w:trPr>
        <w:tc>
          <w:tcPr>
            <w:tcW w:w="6096" w:type="dxa"/>
            <w:tcBorders>
              <w:bottom w:val="single" w:color="9CC2E5" w:themeColor="accent5" w:themeTint="99" w:sz="12" w:space="0"/>
            </w:tcBorders>
            <w:shd w:val="clear" w:color="auto" w:fill="DEEAF6" w:themeFill="accent5" w:themeFillTint="33"/>
            <w:vAlign w:val="center"/>
          </w:tcPr>
          <w:p>
            <w:pPr>
              <w:spacing w:line="264" w:lineRule="auto"/>
              <w:ind w:left="317" w:leftChars="151" w:firstLine="2"/>
              <w:jc w:val="left"/>
              <w:rPr>
                <w:rFonts w:ascii="PMingLiU" w:hAnsi="PMingLiU" w:eastAsia="PMingLiU"/>
                <w:b/>
                <w:bCs/>
                <w:sz w:val="22"/>
              </w:rPr>
            </w:pPr>
            <w:r>
              <w:rPr>
                <w:rStyle w:val="20"/>
                <w:rFonts w:ascii="PMingLiU" w:hAnsi="PMingLiU" w:eastAsia="PMingLiU"/>
                <w:sz w:val="22"/>
                <w:szCs w:val="22"/>
              </w:rPr>
              <w:t>產品或服務</w:t>
            </w:r>
          </w:p>
        </w:tc>
        <w:tc>
          <w:tcPr>
            <w:tcW w:w="3640" w:type="dxa"/>
            <w:tcBorders>
              <w:bottom w:val="single" w:color="9CC2E5" w:themeColor="accent5" w:themeTint="99" w:sz="12" w:space="0"/>
            </w:tcBorders>
            <w:shd w:val="clear" w:color="auto" w:fill="DEEAF6" w:themeFill="accent5" w:themeFillTint="33"/>
            <w:vAlign w:val="center"/>
          </w:tcPr>
          <w:p>
            <w:pPr>
              <w:spacing w:line="264" w:lineRule="auto"/>
              <w:ind w:right="412" w:rightChars="196"/>
              <w:jc w:val="right"/>
              <w:rPr>
                <w:rFonts w:ascii="PMingLiU" w:hAnsi="PMingLiU" w:eastAsia="PMingLiU"/>
                <w:b/>
                <w:bCs/>
                <w:sz w:val="22"/>
              </w:rPr>
            </w:pPr>
          </w:p>
        </w:tc>
      </w:tr>
      <w:tr>
        <w:tblPrEx>
          <w:tblBorders>
            <w:top w:val="single" w:color="9CC2E5" w:themeColor="accent5" w:themeTint="99" w:sz="12" w:space="0"/>
            <w:left w:val="none" w:color="auto" w:sz="0" w:space="0"/>
            <w:bottom w:val="single" w:color="9CC2E5" w:themeColor="accent5" w:themeTint="99" w:sz="12" w:space="0"/>
            <w:right w:val="none" w:color="auto" w:sz="0" w:space="0"/>
            <w:insideH w:val="single" w:color="9CC2E5" w:themeColor="accent5" w:themeTint="99" w:sz="12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6096" w:type="dxa"/>
            <w:tcBorders>
              <w:bottom w:val="single" w:color="DADADA" w:themeColor="accent3" w:themeTint="66" w:sz="12" w:space="0"/>
            </w:tcBorders>
            <w:vAlign w:val="center"/>
          </w:tcPr>
          <w:p>
            <w:pPr>
              <w:pStyle w:val="11"/>
              <w:jc w:val="left"/>
              <w:rPr>
                <w:rFonts w:ascii="PMingLiU" w:hAnsi="PMingLiU" w:eastAsiaTheme="minorEastAsia"/>
                <w:sz w:val="26"/>
                <w:szCs w:val="26"/>
              </w:rPr>
            </w:pPr>
            <w:r>
              <w:rPr>
                <w:rFonts w:hint="eastAsia" w:ascii="PMingLiU" w:hAnsi="PMingLiU" w:eastAsia="PMingLiU"/>
                <w:sz w:val="26"/>
                <w:szCs w:val="26"/>
                <w:lang w:eastAsia="zh-TW"/>
              </w:rPr>
              <w:t>1</w:t>
            </w:r>
            <w:r>
              <w:rPr>
                <w:rFonts w:ascii="PMingLiU" w:hAnsi="PMingLiU" w:eastAsia="PMingLiU"/>
                <w:sz w:val="26"/>
                <w:szCs w:val="26"/>
                <w:lang w:eastAsia="zh-TW"/>
              </w:rPr>
              <w:t>.1</w:t>
            </w:r>
            <w:r>
              <w:rPr>
                <w:rFonts w:hint="eastAsia" w:ascii="PMingLiU" w:hAnsi="PMingLiU" w:eastAsia="PMingLiU"/>
                <w:sz w:val="26"/>
                <w:szCs w:val="26"/>
              </w:rPr>
              <w:t>網站設計及開發</w:t>
            </w:r>
          </w:p>
          <w:p/>
          <w:p>
            <w:pPr>
              <w:pStyle w:val="25"/>
              <w:numPr>
                <w:ilvl w:val="0"/>
                <w:numId w:val="1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創意設計和開發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</w:p>
          <w:p>
            <w:pPr>
              <w:pStyle w:val="25"/>
              <w:numPr>
                <w:ilvl w:val="0"/>
                <w:numId w:val="1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網站語言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:繁體中文&amp;英文 </w:t>
            </w:r>
          </w:p>
          <w:p>
            <w:pPr>
              <w:pStyle w:val="25"/>
              <w:numPr>
                <w:ilvl w:val="0"/>
                <w:numId w:val="1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頁面(跟隨舊有網站:</w:t>
            </w:r>
            <w:r>
              <w:rPr>
                <w:lang w:eastAsia="zh-TW"/>
              </w:rPr>
              <w:t xml:space="preserve"> 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https://amorbaby.hk) </w:t>
            </w:r>
          </w:p>
          <w:p>
            <w:pPr>
              <w:pStyle w:val="25"/>
              <w:numPr>
                <w:ilvl w:val="0"/>
                <w:numId w:val="1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主頁幻燈片</w:t>
            </w:r>
          </w:p>
          <w:p>
            <w:pPr>
              <w:pStyle w:val="25"/>
              <w:numPr>
                <w:ilvl w:val="0"/>
                <w:numId w:val="1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背景圖片</w:t>
            </w:r>
          </w:p>
          <w:p>
            <w:pPr>
              <w:pStyle w:val="25"/>
              <w:numPr>
                <w:ilvl w:val="0"/>
                <w:numId w:val="1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color w:val="FF0000"/>
                <w:sz w:val="22"/>
                <w:highlight w:val="yellow"/>
                <w:lang w:eastAsia="zh-TW"/>
              </w:rPr>
            </w:pPr>
            <w:r>
              <w:rPr>
                <w:rFonts w:ascii="PMingLiU" w:hAnsi="PMingLiU" w:eastAsia="PMingLiU"/>
                <w:color w:val="FF0000"/>
                <w:sz w:val="22"/>
                <w:highlight w:val="yellow"/>
                <w:lang w:eastAsia="zh-TW"/>
              </w:rPr>
              <w:t xml:space="preserve"> Facebook</w:t>
            </w:r>
            <w:r>
              <w:rPr>
                <w:rFonts w:hint="eastAsia" w:ascii="PMingLiU" w:hAnsi="PMingLiU" w:eastAsia="PMingLiU"/>
                <w:color w:val="FF0000"/>
                <w:sz w:val="22"/>
                <w:highlight w:val="yellow"/>
                <w:lang w:eastAsia="zh-TW"/>
              </w:rPr>
              <w:t>、I</w:t>
            </w:r>
            <w:r>
              <w:rPr>
                <w:rFonts w:ascii="PMingLiU" w:hAnsi="PMingLiU" w:eastAsia="PMingLiU"/>
                <w:color w:val="FF0000"/>
                <w:sz w:val="22"/>
                <w:highlight w:val="yellow"/>
                <w:lang w:eastAsia="zh-TW"/>
              </w:rPr>
              <w:t>G</w:t>
            </w:r>
            <w:r>
              <w:rPr>
                <w:rFonts w:hint="eastAsia" w:ascii="PMingLiU" w:hAnsi="PMingLiU" w:eastAsia="PMingLiU"/>
                <w:color w:val="FF0000"/>
                <w:sz w:val="22"/>
                <w:highlight w:val="yellow"/>
                <w:lang w:eastAsia="zh-TW"/>
              </w:rPr>
              <w:t>、</w:t>
            </w:r>
            <w:r>
              <w:rPr>
                <w:rFonts w:ascii="PMingLiU" w:hAnsi="PMingLiU" w:eastAsia="PMingLiU"/>
                <w:color w:val="FF0000"/>
                <w:sz w:val="22"/>
                <w:highlight w:val="yellow"/>
                <w:lang w:eastAsia="zh-TW"/>
              </w:rPr>
              <w:t>WhatsApp</w:t>
            </w:r>
            <w:r>
              <w:rPr>
                <w:rFonts w:hint="eastAsia" w:ascii="PMingLiU" w:hAnsi="PMingLiU" w:eastAsia="PMingLiU"/>
                <w:color w:val="FF0000"/>
                <w:sz w:val="22"/>
                <w:highlight w:val="yellow"/>
                <w:lang w:eastAsia="zh-TW"/>
              </w:rPr>
              <w:t>對話按鈕</w:t>
            </w:r>
            <w:r>
              <w:rPr>
                <w:rFonts w:ascii="PMingLiU" w:hAnsi="PMingLiU" w:eastAsia="PMingLiU"/>
                <w:color w:val="FF0000"/>
                <w:sz w:val="22"/>
                <w:highlight w:val="yellow"/>
                <w:lang w:eastAsia="zh-TW"/>
              </w:rPr>
              <w:t xml:space="preserve"> </w:t>
            </w:r>
          </w:p>
          <w:p>
            <w:pPr>
              <w:pStyle w:val="25"/>
              <w:numPr>
                <w:ilvl w:val="0"/>
                <w:numId w:val="1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響應式設計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</w:p>
          <w:p>
            <w:pPr>
              <w:pStyle w:val="25"/>
              <w:numPr>
                <w:ilvl w:val="0"/>
                <w:numId w:val="1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桌面、平板電腦和智能手機界面</w:t>
            </w:r>
          </w:p>
          <w:p>
            <w:pPr>
              <w:pStyle w:val="25"/>
              <w:numPr>
                <w:ilvl w:val="0"/>
                <w:numId w:val="1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ascii="PMingLiU" w:hAnsi="PMingLiU" w:eastAsia="PMingLiU"/>
                <w:sz w:val="22"/>
                <w:lang w:eastAsia="zh-TW"/>
              </w:rPr>
              <w:t xml:space="preserve"> HTML5 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和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 CSS3 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製作</w:t>
            </w:r>
          </w:p>
          <w:p>
            <w:pPr>
              <w:pStyle w:val="25"/>
              <w:numPr>
                <w:ilvl w:val="0"/>
                <w:numId w:val="1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ascii="PMingLiU" w:hAnsi="PMingLiU" w:eastAsia="PMingLiU"/>
                <w:sz w:val="22"/>
                <w:lang w:eastAsia="zh-TW"/>
              </w:rPr>
              <w:t xml:space="preserve"> CSS3 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過渡效果</w:t>
            </w:r>
          </w:p>
          <w:p>
            <w:pPr>
              <w:pStyle w:val="25"/>
              <w:numPr>
                <w:ilvl w:val="0"/>
                <w:numId w:val="1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ascii="PMingLiU" w:hAnsi="PMingLiU" w:eastAsia="PMingLiU"/>
                <w:sz w:val="22"/>
                <w:lang w:eastAsia="zh-TW"/>
              </w:rPr>
              <w:t xml:space="preserve"> Jquery 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編程</w:t>
            </w:r>
          </w:p>
          <w:p>
            <w:pPr>
              <w:pStyle w:val="25"/>
              <w:numPr>
                <w:ilvl w:val="0"/>
                <w:numId w:val="1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ascii="PMingLiU" w:hAnsi="PMingLiU" w:eastAsia="PMingLiU"/>
                <w:sz w:val="22"/>
                <w:lang w:eastAsia="zh-TW"/>
              </w:rPr>
              <w:t xml:space="preserve"> UAT 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預覽鏈接</w:t>
            </w:r>
          </w:p>
          <w:p>
            <w:pPr>
              <w:pStyle w:val="25"/>
              <w:autoSpaceDE w:val="0"/>
              <w:autoSpaceDN w:val="0"/>
              <w:spacing w:before="48"/>
              <w:ind w:firstLine="0" w:firstLineChars="0"/>
              <w:jc w:val="left"/>
              <w:rPr>
                <w:rStyle w:val="20"/>
                <w:rFonts w:asciiTheme="minorEastAsia" w:hAnsiTheme="minorEastAsia" w:cstheme="minorBid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640" w:type="dxa"/>
            <w:tcBorders>
              <w:bottom w:val="single" w:color="DADADA" w:themeColor="accent3" w:themeTint="66" w:sz="12" w:space="0"/>
            </w:tcBorders>
            <w:vAlign w:val="center"/>
          </w:tcPr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9CC2E5" w:themeColor="accent5" w:themeTint="99" w:sz="12" w:space="0"/>
            <w:left w:val="none" w:color="auto" w:sz="0" w:space="0"/>
            <w:bottom w:val="single" w:color="9CC2E5" w:themeColor="accent5" w:themeTint="99" w:sz="12" w:space="0"/>
            <w:right w:val="none" w:color="auto" w:sz="0" w:space="0"/>
            <w:insideH w:val="single" w:color="9CC2E5" w:themeColor="accent5" w:themeTint="99" w:sz="12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6096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pStyle w:val="11"/>
              <w:jc w:val="both"/>
              <w:rPr>
                <w:rFonts w:ascii="PMingLiU" w:hAnsi="PMingLiU" w:eastAsiaTheme="minorEastAsia"/>
                <w:sz w:val="26"/>
                <w:szCs w:val="26"/>
              </w:rPr>
            </w:pPr>
            <w:r>
              <w:rPr>
                <w:rFonts w:ascii="PMingLiU" w:hAnsi="PMingLiU" w:eastAsia="PMingLiU"/>
                <w:sz w:val="26"/>
                <w:szCs w:val="26"/>
              </w:rPr>
              <w:t>1.2 Google SEO</w:t>
            </w:r>
            <w:r>
              <w:rPr>
                <w:rFonts w:hint="eastAsia" w:ascii="PMingLiU" w:hAnsi="PMingLiU" w:eastAsia="PMingLiU"/>
                <w:sz w:val="26"/>
                <w:szCs w:val="26"/>
              </w:rPr>
              <w:t>站内優化</w:t>
            </w:r>
          </w:p>
          <w:p/>
          <w:p>
            <w:pPr>
              <w:pStyle w:val="25"/>
              <w:numPr>
                <w:ilvl w:val="0"/>
                <w:numId w:val="2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編輯標題元標籤和描述</w:t>
            </w:r>
          </w:p>
          <w:p>
            <w:pPr>
              <w:pStyle w:val="25"/>
              <w:numPr>
                <w:ilvl w:val="0"/>
                <w:numId w:val="2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設定</w:t>
            </w:r>
            <w:r>
              <w:rPr>
                <w:rFonts w:ascii="PMingLiU" w:hAnsi="PMingLiU" w:eastAsia="PMingLiU"/>
                <w:sz w:val="22"/>
                <w:lang w:eastAsia="zh-TW"/>
              </w:rPr>
              <w:t>H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標籤</w:t>
            </w:r>
          </w:p>
          <w:p>
            <w:pPr>
              <w:pStyle w:val="25"/>
              <w:numPr>
                <w:ilvl w:val="0"/>
                <w:numId w:val="2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編輯圖片的</w:t>
            </w:r>
            <w:r>
              <w:rPr>
                <w:rFonts w:ascii="PMingLiU" w:hAnsi="PMingLiU" w:eastAsia="PMingLiU"/>
                <w:sz w:val="22"/>
                <w:lang w:eastAsia="zh-TW"/>
              </w:rPr>
              <w:t>alt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標籤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</w:p>
          <w:p>
            <w:pPr>
              <w:pStyle w:val="25"/>
              <w:numPr>
                <w:ilvl w:val="0"/>
                <w:numId w:val="2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適用於移動設備</w:t>
            </w:r>
          </w:p>
          <w:p>
            <w:pPr>
              <w:pStyle w:val="25"/>
              <w:numPr>
                <w:ilvl w:val="0"/>
                <w:numId w:val="2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網站</w:t>
            </w:r>
            <w:r>
              <w:rPr>
                <w:rFonts w:ascii="PMingLiU" w:hAnsi="PMingLiU" w:eastAsia="PMingLiU"/>
                <w:sz w:val="22"/>
                <w:lang w:eastAsia="zh-TW"/>
              </w:rPr>
              <w:t>301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指向</w:t>
            </w:r>
          </w:p>
          <w:p>
            <w:pPr>
              <w:pStyle w:val="25"/>
              <w:numPr>
                <w:ilvl w:val="0"/>
                <w:numId w:val="2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設置規範標籤</w:t>
            </w:r>
          </w:p>
          <w:p>
            <w:pPr>
              <w:pStyle w:val="25"/>
              <w:numPr>
                <w:ilvl w:val="0"/>
                <w:numId w:val="2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ascii="PMingLiU" w:hAnsi="PMingLiU" w:eastAsia="PMingLiU"/>
                <w:sz w:val="22"/>
                <w:lang w:eastAsia="zh-TW"/>
              </w:rPr>
              <w:t xml:space="preserve"> HTTPS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安全性</w:t>
            </w:r>
          </w:p>
          <w:p>
            <w:pPr>
              <w:pStyle w:val="25"/>
              <w:numPr>
                <w:ilvl w:val="0"/>
                <w:numId w:val="2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ascii="PMingLiU" w:hAnsi="PMingLiU" w:eastAsia="PMingLiU"/>
                <w:sz w:val="22"/>
                <w:lang w:eastAsia="zh-TW"/>
              </w:rPr>
              <w:t xml:space="preserve"> XML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網站地圖</w:t>
            </w:r>
          </w:p>
          <w:p>
            <w:pPr>
              <w:pStyle w:val="25"/>
              <w:numPr>
                <w:ilvl w:val="0"/>
                <w:numId w:val="2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結構化數據</w:t>
            </w:r>
          </w:p>
          <w:p>
            <w:pPr>
              <w:pStyle w:val="25"/>
              <w:numPr>
                <w:ilvl w:val="0"/>
                <w:numId w:val="2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自定義</w:t>
            </w:r>
            <w:r>
              <w:rPr>
                <w:rFonts w:ascii="PMingLiU" w:hAnsi="PMingLiU" w:eastAsia="PMingLiU"/>
                <w:sz w:val="22"/>
                <w:lang w:eastAsia="zh-TW"/>
              </w:rPr>
              <w:t>Meta Tag</w:t>
            </w:r>
          </w:p>
          <w:p>
            <w:pPr>
              <w:pStyle w:val="25"/>
              <w:numPr>
                <w:ilvl w:val="0"/>
                <w:numId w:val="2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安裝</w:t>
            </w:r>
            <w:r>
              <w:rPr>
                <w:rFonts w:ascii="PMingLiU" w:hAnsi="PMingLiU" w:eastAsia="PMingLiU"/>
                <w:sz w:val="22"/>
                <w:lang w:eastAsia="zh-TW"/>
              </w:rPr>
              <w:t>Google Analytics</w:t>
            </w:r>
          </w:p>
          <w:p>
            <w:pPr>
              <w:spacing w:line="264" w:lineRule="auto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</w:p>
        </w:tc>
        <w:tc>
          <w:tcPr>
            <w:tcW w:w="3640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pStyle w:val="25"/>
              <w:spacing w:line="264" w:lineRule="auto"/>
              <w:ind w:left="795" w:right="269" w:rightChars="128" w:firstLine="1470" w:firstLineChars="700"/>
              <w:jc w:val="left"/>
              <w:rPr>
                <w:rFonts w:ascii="PMingLiU" w:hAnsi="PMingLiU" w:eastAsia="PMingLiU"/>
                <w:lang w:eastAsia="zh-TW"/>
              </w:rPr>
            </w:pPr>
          </w:p>
        </w:tc>
      </w:tr>
      <w:tr>
        <w:tblPrEx>
          <w:tblBorders>
            <w:top w:val="single" w:color="9CC2E5" w:themeColor="accent5" w:themeTint="99" w:sz="12" w:space="0"/>
            <w:left w:val="none" w:color="auto" w:sz="0" w:space="0"/>
            <w:bottom w:val="single" w:color="9CC2E5" w:themeColor="accent5" w:themeTint="99" w:sz="12" w:space="0"/>
            <w:right w:val="none" w:color="auto" w:sz="0" w:space="0"/>
            <w:insideH w:val="single" w:color="9CC2E5" w:themeColor="accent5" w:themeTint="99" w:sz="12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6096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spacing w:line="264" w:lineRule="auto"/>
              <w:jc w:val="left"/>
              <w:rPr>
                <w:rFonts w:ascii="PMingLiU" w:hAnsi="PMingLiU" w:eastAsia="PMingLiU"/>
                <w:b/>
                <w:sz w:val="26"/>
                <w:szCs w:val="26"/>
              </w:rPr>
            </w:pPr>
            <w:r>
              <w:rPr>
                <w:rFonts w:hint="eastAsia" w:ascii="PMingLiU" w:hAnsi="PMingLiU" w:eastAsia="PMingLiU"/>
                <w:b/>
                <w:sz w:val="26"/>
                <w:szCs w:val="26"/>
              </w:rPr>
              <w:t>1</w:t>
            </w:r>
            <w:r>
              <w:rPr>
                <w:rFonts w:ascii="PMingLiU" w:hAnsi="PMingLiU" w:eastAsia="PMingLiU"/>
                <w:b/>
                <w:sz w:val="26"/>
                <w:szCs w:val="26"/>
              </w:rPr>
              <w:t>.3</w:t>
            </w:r>
            <w:r>
              <w:rPr>
                <w:rFonts w:hint="eastAsia" w:ascii="PMingLiU" w:hAnsi="PMingLiU" w:eastAsia="PMingLiU"/>
                <w:b/>
                <w:sz w:val="26"/>
                <w:szCs w:val="26"/>
              </w:rPr>
              <w:t>域名</w:t>
            </w:r>
            <w:r>
              <w:rPr>
                <w:rFonts w:ascii="PMingLiU" w:hAnsi="PMingLiU" w:eastAsia="PMingLiU"/>
                <w:b/>
                <w:sz w:val="26"/>
                <w:szCs w:val="26"/>
              </w:rPr>
              <w:t>Domain</w:t>
            </w:r>
            <w:r>
              <w:rPr>
                <w:rFonts w:hint="eastAsia" w:ascii="PMingLiU" w:hAnsi="PMingLiU" w:eastAsia="PMingLiU"/>
                <w:b/>
                <w:sz w:val="26"/>
                <w:szCs w:val="26"/>
              </w:rPr>
              <w:t>及公司電郵</w:t>
            </w:r>
            <w:r>
              <w:rPr>
                <w:rFonts w:ascii="PMingLiU" w:hAnsi="PMingLiU" w:eastAsia="PMingLiU"/>
                <w:b/>
                <w:sz w:val="26"/>
                <w:szCs w:val="26"/>
              </w:rPr>
              <w:t>自選域名地址</w:t>
            </w:r>
          </w:p>
          <w:p>
            <w:pPr>
              <w:pStyle w:val="25"/>
              <w:numPr>
                <w:ilvl w:val="0"/>
                <w:numId w:val="3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每年收費為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: </w:t>
            </w:r>
            <w:r>
              <w:rPr>
                <w:rFonts w:ascii="PMingLiU" w:hAnsi="PMingLiU" w:eastAsia="PMingLiU"/>
                <w:sz w:val="22"/>
                <w:lang w:eastAsia="zh-TW"/>
              </w:rPr>
              <w:t>$80-$200(供應商收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取，贈送首年費用</w:t>
            </w:r>
            <w:r>
              <w:rPr>
                <w:rFonts w:ascii="PMingLiU" w:hAnsi="PMingLiU" w:eastAsia="PMingLiU"/>
                <w:sz w:val="22"/>
                <w:lang w:eastAsia="zh-TW"/>
              </w:rPr>
              <w:t>)</w:t>
            </w:r>
          </w:p>
          <w:p>
            <w:pPr>
              <w:pStyle w:val="25"/>
              <w:numPr>
                <w:ilvl w:val="0"/>
                <w:numId w:val="3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ascii="PMingLiU" w:hAnsi="PMingLiU" w:eastAsia="PMingLiU"/>
                <w:sz w:val="22"/>
                <w:lang w:eastAsia="zh-TW"/>
              </w:rPr>
              <w:t xml:space="preserve"> 五個公司電郵（贈品）</w:t>
            </w:r>
          </w:p>
          <w:p>
            <w:pPr>
              <w:pStyle w:val="25"/>
              <w:numPr>
                <w:ilvl w:val="0"/>
                <w:numId w:val="3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</w:t>
            </w:r>
            <w:r>
              <w:rPr>
                <w:rFonts w:ascii="PMingLiU" w:hAnsi="PMingLiU" w:eastAsia="PMingLiU"/>
                <w:sz w:val="22"/>
                <w:lang w:eastAsia="zh-TW"/>
              </w:rPr>
              <w:t>免廣告滋擾</w:t>
            </w:r>
          </w:p>
          <w:p>
            <w:pPr>
              <w:pStyle w:val="25"/>
              <w:numPr>
                <w:ilvl w:val="0"/>
                <w:numId w:val="3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</w:t>
            </w:r>
            <w:r>
              <w:rPr>
                <w:rFonts w:ascii="PMingLiU" w:hAnsi="PMingLiU" w:eastAsia="PMingLiU"/>
                <w:sz w:val="22"/>
                <w:lang w:eastAsia="zh-TW"/>
              </w:rPr>
              <w:t>垃圾郵件過濾</w:t>
            </w:r>
          </w:p>
          <w:p>
            <w:pPr>
              <w:pStyle w:val="25"/>
              <w:numPr>
                <w:ilvl w:val="0"/>
                <w:numId w:val="3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</w:t>
            </w:r>
            <w:r>
              <w:rPr>
                <w:rFonts w:ascii="PMingLiU" w:hAnsi="PMingLiU" w:eastAsia="PMingLiU"/>
                <w:sz w:val="22"/>
                <w:lang w:eastAsia="zh-TW"/>
              </w:rPr>
              <w:t>郵箱私隱及安全</w:t>
            </w:r>
          </w:p>
          <w:p>
            <w:pPr>
              <w:pStyle w:val="25"/>
              <w:spacing w:line="264" w:lineRule="auto"/>
              <w:ind w:left="795" w:firstLine="0" w:firstLineChars="0"/>
              <w:jc w:val="left"/>
              <w:rPr>
                <w:rStyle w:val="20"/>
                <w:rFonts w:asciiTheme="minorEastAsia" w:hAnsiTheme="minorEastAsia"/>
                <w:b w:val="0"/>
                <w:bCs w:val="0"/>
                <w:sz w:val="22"/>
                <w:szCs w:val="22"/>
                <w:lang w:eastAsia="zh-TW"/>
              </w:rPr>
            </w:pPr>
          </w:p>
        </w:tc>
        <w:tc>
          <w:tcPr>
            <w:tcW w:w="3640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EastAsia" w:hAnsiTheme="min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9CC2E5" w:themeColor="accent5" w:themeTint="99" w:sz="12" w:space="0"/>
            <w:left w:val="none" w:color="auto" w:sz="0" w:space="0"/>
            <w:bottom w:val="single" w:color="9CC2E5" w:themeColor="accent5" w:themeTint="99" w:sz="12" w:space="0"/>
            <w:right w:val="none" w:color="auto" w:sz="0" w:space="0"/>
            <w:insideH w:val="single" w:color="9CC2E5" w:themeColor="accent5" w:themeTint="99" w:sz="12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6096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pStyle w:val="25"/>
              <w:spacing w:line="264" w:lineRule="auto"/>
              <w:ind w:firstLine="0" w:firstLineChars="0"/>
              <w:jc w:val="left"/>
              <w:rPr>
                <w:rFonts w:ascii="PMingLiU" w:hAnsi="PMingLiU" w:eastAsia="PMingLiU"/>
                <w:b/>
                <w:sz w:val="26"/>
                <w:szCs w:val="26"/>
              </w:rPr>
            </w:pPr>
            <w:r>
              <w:rPr>
                <w:rFonts w:hint="eastAsia" w:ascii="PMingLiU" w:hAnsi="PMingLiU"/>
                <w:b/>
                <w:sz w:val="26"/>
                <w:szCs w:val="26"/>
              </w:rPr>
              <w:t>1</w:t>
            </w:r>
            <w:r>
              <w:rPr>
                <w:rFonts w:ascii="PMingLiU" w:hAnsi="PMingLiU"/>
                <w:b/>
                <w:sz w:val="26"/>
                <w:szCs w:val="26"/>
              </w:rPr>
              <w:t>.4</w:t>
            </w:r>
            <w:r>
              <w:rPr>
                <w:rFonts w:hint="eastAsia" w:ascii="PMingLiU" w:hAnsi="PMingLiU" w:eastAsia="PMingLiU"/>
                <w:b/>
                <w:sz w:val="26"/>
                <w:szCs w:val="26"/>
              </w:rPr>
              <w:t>繪圖設計頁面外觀</w:t>
            </w:r>
          </w:p>
          <w:p>
            <w:pPr>
              <w:pStyle w:val="6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PMingLiU" w:hAnsi="PMingLiU" w:eastAsia="PMingLiU" w:cstheme="minorBidi"/>
                <w:kern w:val="2"/>
                <w:sz w:val="22"/>
                <w:szCs w:val="22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</w:rPr>
              <w:t xml:space="preserve"> 支援多次修改</w:t>
            </w:r>
          </w:p>
          <w:p>
            <w:pPr>
              <w:pStyle w:val="25"/>
              <w:numPr>
                <w:ilvl w:val="0"/>
                <w:numId w:val="4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ascii="PMingLiU" w:hAnsi="PMingLiU" w:eastAsia="PMingLiU"/>
                <w:sz w:val="22"/>
                <w:lang w:eastAsia="zh-TW"/>
              </w:rPr>
              <w:t xml:space="preserve"> RWD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設計邏輯</w:t>
            </w:r>
          </w:p>
          <w:p>
            <w:pPr>
              <w:pStyle w:val="25"/>
              <w:numPr>
                <w:ilvl w:val="0"/>
                <w:numId w:val="4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ascii="PMingLiU" w:hAnsi="PMingLiU" w:eastAsia="PMingLiU"/>
                <w:sz w:val="22"/>
                <w:lang w:eastAsia="zh-TW"/>
              </w:rPr>
              <w:t xml:space="preserve"> SEO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邏輯考慮</w:t>
            </w:r>
          </w:p>
          <w:p>
            <w:pPr>
              <w:pStyle w:val="25"/>
              <w:numPr>
                <w:ilvl w:val="0"/>
                <w:numId w:val="4"/>
              </w:numPr>
              <w:spacing w:line="264" w:lineRule="auto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瀏覽者友好體驗</w:t>
            </w:r>
          </w:p>
          <w:p>
            <w:pPr>
              <w:spacing w:line="264" w:lineRule="auto"/>
              <w:ind w:left="315" w:leftChars="150"/>
              <w:jc w:val="left"/>
              <w:rPr>
                <w:rStyle w:val="20"/>
                <w:rFonts w:asciiTheme="minorEastAsia" w:hAnsiTheme="minorEastAsia"/>
                <w:b w:val="0"/>
                <w:bCs w:val="0"/>
                <w:sz w:val="22"/>
                <w:szCs w:val="22"/>
                <w:lang w:eastAsia="zh-TW"/>
              </w:rPr>
            </w:pPr>
          </w:p>
        </w:tc>
        <w:tc>
          <w:tcPr>
            <w:tcW w:w="3640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EastAsia" w:hAnsiTheme="min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9CC2E5" w:themeColor="accent5" w:themeTint="99" w:sz="12" w:space="0"/>
            <w:left w:val="none" w:color="auto" w:sz="0" w:space="0"/>
            <w:bottom w:val="single" w:color="9CC2E5" w:themeColor="accent5" w:themeTint="99" w:sz="12" w:space="0"/>
            <w:right w:val="none" w:color="auto" w:sz="0" w:space="0"/>
            <w:insideH w:val="single" w:color="9CC2E5" w:themeColor="accent5" w:themeTint="99" w:sz="12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6096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pStyle w:val="25"/>
              <w:spacing w:line="264" w:lineRule="auto"/>
              <w:ind w:firstLine="0" w:firstLineChars="0"/>
              <w:jc w:val="left"/>
              <w:rPr>
                <w:rFonts w:ascii="PMingLiU" w:hAnsi="PMingLiU" w:eastAsia="PMingLiU"/>
                <w:b/>
                <w:color w:val="FF0000"/>
                <w:sz w:val="26"/>
                <w:szCs w:val="26"/>
              </w:rPr>
            </w:pPr>
            <w:r>
              <w:rPr>
                <w:rFonts w:hint="eastAsia" w:ascii="PMingLiU" w:hAnsi="PMingLiU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PMingLiU" w:hAnsi="PMingLiU"/>
                <w:b/>
                <w:color w:val="FF0000"/>
                <w:sz w:val="26"/>
                <w:szCs w:val="26"/>
              </w:rPr>
              <w:t>.5</w:t>
            </w:r>
            <w:r>
              <w:rPr>
                <w:rFonts w:hint="eastAsia" w:ascii="PMingLiU" w:hAnsi="PMingLiU" w:eastAsia="PMingLiU"/>
                <w:b/>
                <w:color w:val="FF0000"/>
                <w:sz w:val="26"/>
                <w:szCs w:val="26"/>
              </w:rPr>
              <w:t>內容管理系統</w:t>
            </w:r>
            <w:r>
              <w:rPr>
                <w:rFonts w:ascii="PMingLiU" w:hAnsi="PMingLiU" w:eastAsia="PMingLiU"/>
                <w:b/>
                <w:color w:val="FF0000"/>
                <w:sz w:val="26"/>
                <w:szCs w:val="26"/>
              </w:rPr>
              <w:t>(後臺)</w:t>
            </w:r>
          </w:p>
          <w:p>
            <w:pPr>
              <w:pStyle w:val="25"/>
              <w:numPr>
                <w:ilvl w:val="0"/>
                <w:numId w:val="5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簡單易用的網頁版後臺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</w:p>
          <w:p>
            <w:pPr>
              <w:pStyle w:val="25"/>
              <w:numPr>
                <w:ilvl w:val="0"/>
                <w:numId w:val="5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color w:val="FF0000"/>
                <w:sz w:val="22"/>
                <w:highlight w:val="yellow"/>
                <w:lang w:eastAsia="zh-TW"/>
              </w:rPr>
            </w:pPr>
            <w:r>
              <w:rPr>
                <w:rFonts w:hint="eastAsia" w:ascii="PMingLiU" w:hAnsi="PMingLiU" w:eastAsia="PMingLiU"/>
                <w:color w:val="FF0000"/>
                <w:sz w:val="22"/>
                <w:highlight w:val="yellow"/>
                <w:lang w:eastAsia="zh-TW"/>
              </w:rPr>
              <w:t xml:space="preserve"> 支援圖像、文本、</w:t>
            </w:r>
            <w:r>
              <w:rPr>
                <w:rFonts w:ascii="PMingLiU" w:hAnsi="PMingLiU" w:eastAsia="PMingLiU"/>
                <w:color w:val="FF0000"/>
                <w:sz w:val="22"/>
                <w:highlight w:val="yellow"/>
                <w:lang w:eastAsia="zh-TW"/>
              </w:rPr>
              <w:t xml:space="preserve"> Youtube </w:t>
            </w:r>
            <w:r>
              <w:rPr>
                <w:rFonts w:hint="eastAsia" w:ascii="PMingLiU" w:hAnsi="PMingLiU" w:eastAsia="PMingLiU"/>
                <w:color w:val="FF0000"/>
                <w:sz w:val="22"/>
                <w:highlight w:val="yellow"/>
                <w:lang w:eastAsia="zh-TW"/>
              </w:rPr>
              <w:t>視頻、</w:t>
            </w:r>
            <w:r>
              <w:rPr>
                <w:rFonts w:ascii="PMingLiU" w:hAnsi="PMingLiU" w:eastAsia="PMingLiU"/>
                <w:color w:val="FF0000"/>
                <w:sz w:val="22"/>
                <w:highlight w:val="yellow"/>
                <w:lang w:eastAsia="zh-TW"/>
              </w:rPr>
              <w:t xml:space="preserve"> P D F</w:t>
            </w:r>
            <w:r>
              <w:rPr>
                <w:rFonts w:hint="eastAsia" w:ascii="PMingLiU" w:hAnsi="PMingLiU" w:eastAsia="PMingLiU"/>
                <w:color w:val="FF0000"/>
                <w:sz w:val="22"/>
                <w:highlight w:val="yellow"/>
                <w:lang w:eastAsia="zh-TW"/>
              </w:rPr>
              <w:t>上傳</w:t>
            </w:r>
            <w:r>
              <w:rPr>
                <w:rFonts w:ascii="PMingLiU" w:hAnsi="PMingLiU" w:eastAsia="PMingLiU"/>
                <w:color w:val="FF0000"/>
                <w:sz w:val="22"/>
                <w:highlight w:val="yellow"/>
                <w:lang w:eastAsia="zh-TW"/>
              </w:rPr>
              <w:t xml:space="preserve"> </w:t>
            </w:r>
          </w:p>
          <w:p>
            <w:pPr>
              <w:pStyle w:val="25"/>
              <w:numPr>
                <w:ilvl w:val="0"/>
                <w:numId w:val="5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支持無限內容輸入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</w:p>
          <w:p>
            <w:pPr>
              <w:pStyle w:val="25"/>
              <w:numPr>
                <w:ilvl w:val="0"/>
                <w:numId w:val="5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商品上傳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</w:p>
          <w:p>
            <w:pPr>
              <w:pStyle w:val="25"/>
              <w:numPr>
                <w:ilvl w:val="0"/>
                <w:numId w:val="5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管理員登錄和密碼管理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</w:p>
          <w:p>
            <w:pPr>
              <w:pStyle w:val="25"/>
              <w:numPr>
                <w:ilvl w:val="0"/>
                <w:numId w:val="5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/>
                <w:sz w:val="22"/>
              </w:rPr>
              <w:t xml:space="preserve"> 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庫存管理器</w:t>
            </w:r>
          </w:p>
          <w:p>
            <w:pPr>
              <w:pStyle w:val="25"/>
              <w:numPr>
                <w:ilvl w:val="0"/>
                <w:numId w:val="5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創建員工賬號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</w:p>
          <w:p>
            <w:pPr>
              <w:pStyle w:val="25"/>
              <w:numPr>
                <w:ilvl w:val="0"/>
                <w:numId w:val="5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/>
                <w:sz w:val="22"/>
              </w:rPr>
              <w:t xml:space="preserve"> 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訂單導出功能</w:t>
            </w:r>
          </w:p>
          <w:p>
            <w:pPr>
              <w:pStyle w:val="25"/>
              <w:numPr>
                <w:ilvl w:val="0"/>
                <w:numId w:val="5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color w:val="FF0000"/>
                <w:sz w:val="22"/>
                <w:highlight w:val="yellow"/>
                <w:lang w:eastAsia="zh-TW"/>
              </w:rPr>
            </w:pPr>
            <w:r>
              <w:rPr>
                <w:rFonts w:ascii="PMingLiU" w:hAnsi="PMingLiU" w:eastAsia="PMingLiU"/>
                <w:color w:val="FF0000"/>
                <w:sz w:val="22"/>
                <w:highlight w:val="yellow"/>
                <w:lang w:eastAsia="zh-TW"/>
              </w:rPr>
              <w:t xml:space="preserve"> CRM</w:t>
            </w:r>
            <w:r>
              <w:rPr>
                <w:rFonts w:hint="eastAsia" w:ascii="PMingLiU" w:hAnsi="PMingLiU" w:eastAsia="PMingLiU"/>
                <w:color w:val="FF0000"/>
                <w:sz w:val="22"/>
                <w:highlight w:val="yellow"/>
                <w:lang w:eastAsia="zh-TW"/>
              </w:rPr>
              <w:t>工具</w:t>
            </w:r>
          </w:p>
          <w:p>
            <w:pPr>
              <w:pStyle w:val="25"/>
              <w:autoSpaceDE w:val="0"/>
              <w:autoSpaceDN w:val="0"/>
              <w:spacing w:before="48"/>
              <w:ind w:left="763" w:firstLine="0" w:firstLineChars="0"/>
              <w:jc w:val="left"/>
              <w:rPr>
                <w:rStyle w:val="20"/>
                <w:rFonts w:asciiTheme="minorEastAsia" w:hAnsiTheme="minorEastAsi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EastAsia" w:hAnsiTheme="min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9CC2E5" w:themeColor="accent5" w:themeTint="99" w:sz="12" w:space="0"/>
            <w:left w:val="none" w:color="auto" w:sz="0" w:space="0"/>
            <w:bottom w:val="single" w:color="9CC2E5" w:themeColor="accent5" w:themeTint="99" w:sz="12" w:space="0"/>
            <w:right w:val="none" w:color="auto" w:sz="0" w:space="0"/>
            <w:insideH w:val="single" w:color="9CC2E5" w:themeColor="accent5" w:themeTint="99" w:sz="12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6096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pStyle w:val="2"/>
              <w:numPr>
                <w:ilvl w:val="1"/>
                <w:numId w:val="6"/>
              </w:numPr>
              <w:ind w:left="480" w:hanging="480"/>
              <w:rPr>
                <w:rFonts w:ascii="PMingLiU" w:hAnsi="PMingLiU" w:eastAsia="PMingLiU" w:cstheme="minorBidi"/>
                <w:b/>
                <w:kern w:val="2"/>
                <w:sz w:val="26"/>
                <w:szCs w:val="26"/>
                <w:lang w:eastAsia="zh-CN"/>
              </w:rPr>
            </w:pPr>
            <w:r>
              <w:rPr>
                <w:rFonts w:hint="eastAsia" w:ascii="PMingLiU" w:hAnsi="PMingLiU" w:eastAsia="PMingLiU" w:cstheme="minorBidi"/>
                <w:b/>
                <w:kern w:val="2"/>
                <w:sz w:val="26"/>
                <w:szCs w:val="26"/>
                <w:lang w:eastAsia="zh-CN"/>
              </w:rPr>
              <w:t>網站永久保用</w:t>
            </w:r>
          </w:p>
          <w:p>
            <w:pPr>
              <w:pStyle w:val="25"/>
              <w:numPr>
                <w:ilvl w:val="0"/>
                <w:numId w:val="7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永久網站和</w:t>
            </w:r>
            <w:r>
              <w:rPr>
                <w:rFonts w:ascii="PMingLiU" w:hAnsi="PMingLiU" w:eastAsia="PMingLiU"/>
                <w:sz w:val="22"/>
                <w:lang w:eastAsia="zh-TW"/>
              </w:rPr>
              <w:t>Bug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修復</w:t>
            </w:r>
          </w:p>
          <w:p>
            <w:pPr>
              <w:pStyle w:val="25"/>
              <w:numPr>
                <w:ilvl w:val="0"/>
                <w:numId w:val="7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非人爲故障</w:t>
            </w:r>
            <w:r>
              <w:rPr>
                <w:rFonts w:ascii="PMingLiU" w:hAnsi="PMingLiU" w:eastAsia="PMingLiU"/>
                <w:sz w:val="22"/>
                <w:lang w:eastAsia="zh-TW"/>
              </w:rPr>
              <w:t>-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維護</w:t>
            </w: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</w:p>
          <w:p>
            <w:pPr>
              <w:pStyle w:val="25"/>
              <w:numPr>
                <w:ilvl w:val="0"/>
                <w:numId w:val="7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永久技術支援</w:t>
            </w:r>
          </w:p>
          <w:p>
            <w:pPr>
              <w:pStyle w:val="25"/>
              <w:numPr>
                <w:ilvl w:val="0"/>
                <w:numId w:val="7"/>
              </w:numPr>
              <w:autoSpaceDE w:val="0"/>
              <w:autoSpaceDN w:val="0"/>
              <w:spacing w:before="48"/>
              <w:ind w:firstLineChars="0"/>
              <w:jc w:val="left"/>
              <w:rPr>
                <w:rFonts w:ascii="PMingLiU" w:hAnsi="PMingLiU" w:eastAsia="PMingLiU"/>
                <w:sz w:val="22"/>
                <w:lang w:eastAsia="zh-TW"/>
              </w:rPr>
            </w:pPr>
            <w:r>
              <w:rPr>
                <w:rFonts w:ascii="PMingLiU" w:hAnsi="PMingLiU" w:eastAsia="PMingLiU"/>
                <w:sz w:val="22"/>
                <w:lang w:eastAsia="zh-TW"/>
              </w:rPr>
              <w:t xml:space="preserve"> </w:t>
            </w:r>
            <w:r>
              <w:rPr>
                <w:rFonts w:hint="eastAsia" w:ascii="PMingLiU" w:hAnsi="PMingLiU" w:eastAsia="PMingLiU"/>
                <w:sz w:val="22"/>
                <w:lang w:eastAsia="zh-TW"/>
              </w:rPr>
              <w:t>提供</w:t>
            </w:r>
            <w:r>
              <w:rPr>
                <w:rFonts w:ascii="PMingLiU" w:hAnsi="PMingLiU" w:eastAsia="PMingLiU"/>
                <w:sz w:val="22"/>
                <w:lang w:eastAsia="zh-TW"/>
              </w:rPr>
              <w:t>CMS用戶培訓課程和用戶手冊</w:t>
            </w:r>
          </w:p>
          <w:p>
            <w:pPr>
              <w:pStyle w:val="25"/>
              <w:numPr>
                <w:ilvl w:val="0"/>
                <w:numId w:val="7"/>
              </w:numPr>
              <w:autoSpaceDE w:val="0"/>
              <w:autoSpaceDN w:val="0"/>
              <w:spacing w:before="48"/>
              <w:ind w:firstLineChars="0"/>
              <w:jc w:val="left"/>
              <w:rPr>
                <w:rStyle w:val="20"/>
                <w:rFonts w:hint="eastAsia" w:ascii="PMingLiU" w:hAnsi="PMingLiU" w:eastAsia="PMingLiU" w:cstheme="minorBidi"/>
                <w:b w:val="0"/>
                <w:bCs w:val="0"/>
                <w:color w:val="auto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/>
                <w:sz w:val="22"/>
                <w:lang w:eastAsia="zh-TW"/>
              </w:rPr>
              <w:t xml:space="preserve"> 網站管理的定制用戶手冊</w:t>
            </w:r>
          </w:p>
          <w:p>
            <w:pPr>
              <w:spacing w:line="264" w:lineRule="auto"/>
              <w:ind w:left="315" w:leftChars="150"/>
              <w:jc w:val="left"/>
              <w:rPr>
                <w:rStyle w:val="20"/>
                <w:rFonts w:eastAsia="PMingLiU" w:asciiTheme="minorEastAsia" w:hAnsiTheme="minorEastAsia"/>
                <w:b w:val="0"/>
                <w:bCs w:val="0"/>
                <w:sz w:val="22"/>
                <w:szCs w:val="22"/>
                <w:lang w:eastAsia="zh-TW"/>
              </w:rPr>
            </w:pPr>
          </w:p>
        </w:tc>
        <w:tc>
          <w:tcPr>
            <w:tcW w:w="3640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EastAsia" w:hAnsiTheme="minor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9CC2E5" w:themeColor="accent5" w:themeTint="99" w:sz="12" w:space="0"/>
            <w:left w:val="none" w:color="auto" w:sz="0" w:space="0"/>
            <w:bottom w:val="single" w:color="9CC2E5" w:themeColor="accent5" w:themeTint="99" w:sz="12" w:space="0"/>
            <w:right w:val="none" w:color="auto" w:sz="0" w:space="0"/>
            <w:insideH w:val="single" w:color="9CC2E5" w:themeColor="accent5" w:themeTint="99" w:sz="12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6096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pStyle w:val="2"/>
              <w:numPr>
                <w:ilvl w:val="1"/>
                <w:numId w:val="6"/>
              </w:numPr>
              <w:ind w:left="480" w:hanging="480"/>
              <w:rPr>
                <w:rFonts w:asciiTheme="minorEastAsia" w:hAnsiTheme="minorEastAsia" w:eastAsiaTheme="minorEastAsia"/>
                <w:b/>
                <w:bCs/>
                <w:sz w:val="26"/>
                <w:szCs w:val="26"/>
                <w:lang w:eastAsia="zh-TW"/>
              </w:rPr>
            </w:pPr>
            <w:r>
              <w:rPr>
                <w:rFonts w:hint="eastAsia" w:ascii="PMingLiU" w:hAnsi="PMingLiU" w:eastAsia="PMingLiU"/>
                <w:b/>
                <w:bCs/>
                <w:sz w:val="26"/>
                <w:szCs w:val="26"/>
                <w:lang w:eastAsia="zh-TW"/>
              </w:rPr>
              <w:t>完成整個舊網站資料轉移</w:t>
            </w:r>
          </w:p>
          <w:p>
            <w:pPr>
              <w:pStyle w:val="2"/>
              <w:numPr>
                <w:ilvl w:val="0"/>
                <w:numId w:val="8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 xml:space="preserve"> 轉移所有舊網站之文字、資料、檔案</w:t>
            </w:r>
            <w: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-</w:t>
            </w: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包括數據庫</w:t>
            </w:r>
          </w:p>
          <w:p>
            <w:pPr>
              <w:pStyle w:val="2"/>
              <w:numPr>
                <w:ilvl w:val="0"/>
                <w:numId w:val="8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 xml:space="preserve"> 設定轉址</w:t>
            </w:r>
          </w:p>
          <w:p>
            <w:pPr>
              <w:pStyle w:val="2"/>
              <w:ind w:left="480" w:firstLine="0"/>
              <w:rPr>
                <w:rFonts w:asciiTheme="minorEastAsia" w:hAnsiTheme="minorEastAsia" w:eastAsiaTheme="minorEastAsia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3640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spacing w:line="264" w:lineRule="auto"/>
              <w:ind w:right="269" w:rightChars="128"/>
              <w:jc w:val="right"/>
              <w:rPr>
                <w:rStyle w:val="20"/>
                <w:rFonts w:eastAsia="PMingLiU" w:asciiTheme="minorHAnsi" w:hAnsiTheme="minorHAnsi"/>
                <w:b w:val="0"/>
                <w:bCs w:val="0"/>
                <w:strike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9CC2E5" w:themeColor="accent5" w:themeTint="99" w:sz="12" w:space="0"/>
            <w:left w:val="none" w:color="auto" w:sz="0" w:space="0"/>
            <w:bottom w:val="single" w:color="9CC2E5" w:themeColor="accent5" w:themeTint="99" w:sz="12" w:space="0"/>
            <w:right w:val="none" w:color="auto" w:sz="0" w:space="0"/>
            <w:insideH w:val="single" w:color="9CC2E5" w:themeColor="accent5" w:themeTint="99" w:sz="12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6096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pStyle w:val="2"/>
              <w:numPr>
                <w:ilvl w:val="1"/>
                <w:numId w:val="6"/>
              </w:numPr>
              <w:ind w:left="480" w:hanging="480"/>
              <w:rPr>
                <w:rFonts w:ascii="PMingLiU" w:hAnsi="PMingLiU" w:eastAsia="PMingLiU"/>
                <w:b/>
                <w:bCs/>
                <w:color w:val="FF0000"/>
                <w:sz w:val="26"/>
                <w:szCs w:val="26"/>
                <w:lang w:eastAsia="zh-TW"/>
              </w:rPr>
            </w:pPr>
            <w:r>
              <w:rPr>
                <w:rFonts w:hint="eastAsia" w:ascii="PMingLiU" w:hAnsi="PMingLiU" w:eastAsia="PMingLiU"/>
                <w:b/>
                <w:bCs/>
                <w:color w:val="FF0000"/>
                <w:sz w:val="26"/>
                <w:szCs w:val="26"/>
                <w:lang w:eastAsia="zh-TW"/>
              </w:rPr>
              <w:t>會員系統</w:t>
            </w:r>
          </w:p>
          <w:p>
            <w:pPr>
              <w:pStyle w:val="2"/>
              <w:numPr>
                <w:ilvl w:val="0"/>
                <w:numId w:val="9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會員註冊及登入</w:t>
            </w:r>
          </w:p>
          <w:p>
            <w:pPr>
              <w:pStyle w:val="2"/>
              <w:numPr>
                <w:ilvl w:val="0"/>
                <w:numId w:val="9"/>
              </w:numP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</w:pPr>
            <w:bookmarkStart w:id="0" w:name="_GoBack"/>
            <w: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支援</w:t>
            </w:r>
            <w: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Email, 手機號碼註冊</w:t>
            </w:r>
          </w:p>
          <w:bookmarkEnd w:id="0"/>
          <w:p>
            <w:pPr>
              <w:pStyle w:val="2"/>
              <w:numPr>
                <w:ilvl w:val="0"/>
                <w:numId w:val="9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忘記密碼及找回</w:t>
            </w:r>
          </w:p>
          <w:p>
            <w:pPr>
              <w:pStyle w:val="2"/>
              <w:numPr>
                <w:ilvl w:val="0"/>
                <w:numId w:val="9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訂單中心</w:t>
            </w:r>
          </w:p>
          <w:p>
            <w:pPr>
              <w:pStyle w:val="2"/>
              <w:numPr>
                <w:ilvl w:val="0"/>
                <w:numId w:val="9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管理付款方式</w:t>
            </w:r>
          </w:p>
          <w:p>
            <w:pPr>
              <w:pStyle w:val="2"/>
              <w:numPr>
                <w:ilvl w:val="0"/>
                <w:numId w:val="9"/>
              </w:numP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忠誠度積分功能，使用積分結賬金額扣除</w:t>
            </w:r>
          </w:p>
          <w:p>
            <w:pPr>
              <w:pStyle w:val="2"/>
              <w:numPr>
                <w:ilvl w:val="0"/>
                <w:numId w:val="9"/>
              </w:numP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用戶生日賺取積分</w:t>
            </w:r>
          </w:p>
          <w:p>
            <w:pPr>
              <w:pStyle w:val="2"/>
              <w:numPr>
                <w:ilvl w:val="0"/>
                <w:numId w:val="9"/>
              </w:numP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電子郵件列表註冊賺取積分</w:t>
            </w:r>
          </w:p>
          <w:p>
            <w:pPr>
              <w:pStyle w:val="2"/>
              <w:numPr>
                <w:ilvl w:val="0"/>
                <w:numId w:val="9"/>
              </w:numP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優惠券代碼功能</w:t>
            </w:r>
          </w:p>
          <w:p>
            <w:pPr>
              <w:pStyle w:val="2"/>
              <w:ind w:left="960" w:firstLine="0"/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</w:p>
        </w:tc>
        <w:tc>
          <w:tcPr>
            <w:tcW w:w="3640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HAnsi" w:hAnsiTheme="minorHAnsi"/>
                <w:b w:val="0"/>
                <w:bCs w:val="0"/>
                <w:strike/>
                <w:sz w:val="22"/>
                <w:szCs w:val="22"/>
              </w:rPr>
            </w:pPr>
          </w:p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9CC2E5" w:themeColor="accent5" w:themeTint="99" w:sz="12" w:space="0"/>
            <w:left w:val="none" w:color="auto" w:sz="0" w:space="0"/>
            <w:bottom w:val="single" w:color="9CC2E5" w:themeColor="accent5" w:themeTint="99" w:sz="12" w:space="0"/>
            <w:right w:val="none" w:color="auto" w:sz="0" w:space="0"/>
            <w:insideH w:val="single" w:color="9CC2E5" w:themeColor="accent5" w:themeTint="99" w:sz="12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6096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pStyle w:val="2"/>
              <w:numPr>
                <w:ilvl w:val="1"/>
                <w:numId w:val="6"/>
              </w:numPr>
              <w:ind w:left="480" w:hanging="480"/>
              <w:rPr>
                <w:rFonts w:ascii="PMingLiU" w:hAnsi="PMingLiU" w:eastAsia="PMingLiU"/>
                <w:b/>
                <w:bCs/>
                <w:color w:val="FF0000"/>
                <w:sz w:val="26"/>
                <w:szCs w:val="26"/>
                <w:lang w:eastAsia="zh-TW"/>
              </w:rPr>
            </w:pPr>
            <w:r>
              <w:rPr>
                <w:rFonts w:hint="eastAsia" w:ascii="PMingLiU" w:hAnsi="PMingLiU" w:eastAsia="PMingLiU"/>
                <w:b/>
                <w:bCs/>
                <w:color w:val="FF0000"/>
                <w:sz w:val="26"/>
                <w:szCs w:val="26"/>
                <w:lang w:eastAsia="zh-TW"/>
              </w:rPr>
              <w:t>電子商務系統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運費：按照固定價格、層級定價、以重量計算和以地點計算等各種選項設定運費。</w:t>
            </w:r>
            <w: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 xml:space="preserve"> 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網上收款：</w:t>
            </w:r>
            <w: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Visa、Master、Apple Pay、Google pay、離綫支付、</w:t>
            </w:r>
            <w:r>
              <w:rPr>
                <w:rFonts w:hint="eastAsia" w:ascii="PMingLiU" w:hAnsi="PMingLiU" w:eastAsiaTheme="minorEastAsia" w:cstheme="minorBidi"/>
                <w:color w:val="FF0000"/>
                <w:kern w:val="2"/>
                <w:sz w:val="22"/>
                <w:szCs w:val="22"/>
                <w:highlight w:val="yellow"/>
                <w:lang w:eastAsia="zh-CN"/>
              </w:rPr>
              <w:t>Alipay</w:t>
            </w:r>
            <w:r>
              <w:rPr>
                <w:rFonts w:ascii="PMingLiU" w:hAnsi="PMingLiU" w:eastAsiaTheme="minorEastAsia" w:cstheme="minorBidi"/>
                <w:color w:val="FF0000"/>
                <w:kern w:val="2"/>
                <w:sz w:val="22"/>
                <w:szCs w:val="22"/>
                <w:highlight w:val="yellow"/>
                <w:lang w:eastAsia="zh-CN"/>
              </w:rPr>
              <w:t>HK</w:t>
            </w:r>
            <w: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、</w:t>
            </w:r>
            <w:r>
              <w:rPr>
                <w:rFonts w:hint="eastAsia" w:ascii="PMingLiU" w:hAnsi="PMingLiU" w:eastAsiaTheme="minorEastAsia" w:cstheme="minorBidi"/>
                <w:color w:val="FF0000"/>
                <w:kern w:val="2"/>
                <w:sz w:val="22"/>
                <w:szCs w:val="22"/>
                <w:highlight w:val="yellow"/>
                <w:lang w:eastAsia="zh-CN"/>
              </w:rPr>
              <w:t>W</w:t>
            </w:r>
            <w:r>
              <w:rPr>
                <w:rFonts w:ascii="PMingLiU" w:hAnsi="PMingLiU" w:eastAsiaTheme="minorEastAsia" w:cstheme="minorBidi"/>
                <w:color w:val="FF0000"/>
                <w:kern w:val="2"/>
                <w:sz w:val="22"/>
                <w:szCs w:val="22"/>
                <w:highlight w:val="yellow"/>
                <w:lang w:eastAsia="zh-CN"/>
              </w:rPr>
              <w:t>echatPayHK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顧客帳戶：在結帳時啟用「建立顧客帳戶」功能，鼓勵顧客再度光顧</w:t>
            </w:r>
            <w: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  <w:t xml:space="preserve"> 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訪客身份：訪客身份結帳，無需建立帳戶</w:t>
            </w:r>
            <w: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  <w:t xml:space="preserve"> 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退款：訂單可拆分作部分退款或全部退款</w:t>
            </w:r>
            <w: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  <w:t xml:space="preserve"> 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顧客清單：根據地點、購買歷史記錄等資料來分門別類，以匯出顧客清單。</w:t>
            </w:r>
            <w: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  <w:t xml:space="preserve"> 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預設自動化電郵提醒</w:t>
            </w:r>
            <w: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  <w:t xml:space="preserve"> 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產品評論留言</w:t>
            </w:r>
            <w: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  <w:t xml:space="preserve"> 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庫存管理：追蹤庫存數量，並在缺貨時自動停止銷售產品</w:t>
            </w:r>
            <w: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  <w:t xml:space="preserve"> 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虛擬商品：</w:t>
            </w:r>
            <w: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  <w:t xml:space="preserve"> 顧客可以直接從您的網上商店訂購和下載數碼虛擬商品 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產品子選項：提供各種產品的子選項，例如不同的尺寸、顏色和材料等。而且每款子選項都可分別設定價格、</w:t>
            </w:r>
            <w: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SKU、重量和庫存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無限產品數量</w:t>
            </w:r>
            <w: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  <w:t xml:space="preserve"> </w:t>
            </w:r>
          </w:p>
          <w:p>
            <w:pPr>
              <w:pStyle w:val="2"/>
              <w:numPr>
                <w:ilvl w:val="0"/>
                <w:numId w:val="10"/>
              </w:numP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</w:pPr>
            <w:r>
              <w:rPr>
                <w:rFonts w:ascii="PMingLiU" w:hAnsi="PMingLiU" w:eastAsia="PMingLiU" w:cstheme="minorBidi"/>
                <w:kern w:val="2"/>
                <w:sz w:val="22"/>
                <w:szCs w:val="22"/>
                <w:lang w:eastAsia="zh-TW"/>
              </w:rPr>
              <w:t>SEO商品標籤：使用產品特定的 meta 標籤、標題和網址控制代碼，改善產品頁在搜尋引擎中的表現</w:t>
            </w:r>
          </w:p>
        </w:tc>
        <w:tc>
          <w:tcPr>
            <w:tcW w:w="3640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9CC2E5" w:themeColor="accent5" w:themeTint="99" w:sz="12" w:space="0"/>
            <w:left w:val="none" w:color="auto" w:sz="0" w:space="0"/>
            <w:bottom w:val="single" w:color="9CC2E5" w:themeColor="accent5" w:themeTint="99" w:sz="12" w:space="0"/>
            <w:right w:val="none" w:color="auto" w:sz="0" w:space="0"/>
            <w:insideH w:val="single" w:color="9CC2E5" w:themeColor="accent5" w:themeTint="99" w:sz="12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6096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pStyle w:val="2"/>
              <w:numPr>
                <w:ilvl w:val="1"/>
                <w:numId w:val="6"/>
              </w:numPr>
              <w:ind w:left="480" w:hanging="480"/>
              <w:rPr>
                <w:rFonts w:ascii="PMingLiU" w:hAnsi="PMingLiU" w:eastAsia="PMingLiU"/>
                <w:b/>
                <w:bCs/>
                <w:color w:val="FF0000"/>
                <w:sz w:val="26"/>
                <w:szCs w:val="26"/>
                <w:highlight w:val="none"/>
                <w:lang w:eastAsia="zh-TW"/>
              </w:rPr>
            </w:pPr>
            <w:r>
              <w:rPr>
                <w:rFonts w:hint="eastAsia" w:ascii="PMingLiU" w:hAnsi="PMingLiU" w:eastAsia="PMingLiU"/>
                <w:b/>
                <w:bCs/>
                <w:color w:val="FF0000"/>
                <w:sz w:val="26"/>
                <w:szCs w:val="26"/>
                <w:highlight w:val="none"/>
                <w:lang w:eastAsia="zh-TW"/>
              </w:rPr>
              <w:t xml:space="preserve"> 電郵推廣系統</w:t>
            </w:r>
          </w:p>
          <w:p>
            <w:pPr>
              <w:pStyle w:val="2"/>
              <w:numPr>
                <w:ilvl w:val="0"/>
                <w:numId w:val="11"/>
              </w:numP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使用</w:t>
            </w:r>
            <w: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Tag標籤，進行訂閱者分類</w:t>
            </w:r>
          </w:p>
          <w:p>
            <w:pPr>
              <w:pStyle w:val="2"/>
              <w:numPr>
                <w:ilvl w:val="0"/>
                <w:numId w:val="11"/>
              </w:numP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匯出和匯入訂閱者</w:t>
            </w:r>
          </w:p>
          <w:p>
            <w:pPr>
              <w:pStyle w:val="2"/>
              <w:numPr>
                <w:ilvl w:val="0"/>
                <w:numId w:val="11"/>
              </w:numP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製作及寄送行銷</w:t>
            </w:r>
            <w:r>
              <w:rPr>
                <w:rFonts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Email</w:t>
            </w:r>
          </w:p>
          <w:p>
            <w:pPr>
              <w:pStyle w:val="2"/>
              <w:numPr>
                <w:ilvl w:val="0"/>
                <w:numId w:val="11"/>
              </w:numPr>
              <w:rPr>
                <w:rFonts w:ascii="PMingLiU" w:hAnsi="PMingLiU" w:eastAsia="PMingLiU"/>
                <w:b/>
                <w:bCs/>
                <w:color w:val="FF0000"/>
                <w:sz w:val="26"/>
                <w:szCs w:val="26"/>
                <w:highlight w:val="yellow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設定自動回覆信件</w:t>
            </w:r>
          </w:p>
          <w:p>
            <w:pPr>
              <w:pStyle w:val="2"/>
              <w:numPr>
                <w:ilvl w:val="0"/>
                <w:numId w:val="11"/>
              </w:numPr>
              <w:rPr>
                <w:rFonts w:ascii="PMingLiU" w:hAnsi="PMingLiU" w:eastAsia="PMingLiU"/>
                <w:b/>
                <w:bCs/>
                <w:color w:val="FF0000"/>
                <w:sz w:val="26"/>
                <w:szCs w:val="26"/>
                <w:highlight w:val="yellow"/>
                <w:lang w:eastAsia="zh-TW"/>
              </w:rPr>
            </w:pPr>
            <w:r>
              <w:rPr>
                <w:rFonts w:hint="eastAsia" w:ascii="PMingLiU" w:hAnsi="PMingLiU" w:eastAsia="PMingLiU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首個訂單的自動發感謝電郵</w:t>
            </w:r>
          </w:p>
          <w:p>
            <w:pPr>
              <w:pStyle w:val="2"/>
              <w:ind w:left="0" w:firstLine="0"/>
              <w:rPr>
                <w:rFonts w:hint="eastAsia" w:ascii="PMingLiU" w:hAnsi="PMingLiU" w:eastAsia="PMingLiU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3640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HAnsi" w:hAnsiTheme="minorHAnsi"/>
                <w:b w:val="0"/>
                <w:bCs w:val="0"/>
                <w:sz w:val="22"/>
                <w:szCs w:val="22"/>
                <w:lang w:eastAsia="zh-TW"/>
              </w:rPr>
            </w:pPr>
          </w:p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HAnsi" w:hAnsiTheme="minorHAnsi"/>
                <w:b w:val="0"/>
                <w:bCs w:val="0"/>
                <w:sz w:val="22"/>
                <w:szCs w:val="22"/>
                <w:lang w:eastAsia="zh-TW"/>
              </w:rPr>
            </w:pPr>
          </w:p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9CC2E5" w:themeColor="accent5" w:themeTint="99" w:sz="12" w:space="0"/>
            <w:left w:val="none" w:color="auto" w:sz="0" w:space="0"/>
            <w:bottom w:val="single" w:color="9CC2E5" w:themeColor="accent5" w:themeTint="99" w:sz="12" w:space="0"/>
            <w:right w:val="none" w:color="auto" w:sz="0" w:space="0"/>
            <w:insideH w:val="single" w:color="9CC2E5" w:themeColor="accent5" w:themeTint="99" w:sz="12" w:space="0"/>
            <w:insideV w:val="none" w:color="auto" w:sz="0" w:space="0"/>
          </w:tblBorders>
        </w:tblPrEx>
        <w:trPr>
          <w:trHeight w:val="20" w:hRule="atLeast"/>
        </w:trPr>
        <w:tc>
          <w:tcPr>
            <w:tcW w:w="6096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pStyle w:val="2"/>
              <w:numPr>
                <w:ilvl w:val="1"/>
                <w:numId w:val="6"/>
              </w:numPr>
              <w:ind w:left="480" w:hanging="480"/>
              <w:rPr>
                <w:rFonts w:ascii="PMingLiU" w:hAnsi="PMingLiU" w:eastAsia="PMingLiU"/>
                <w:b/>
                <w:bCs/>
                <w:color w:val="FF0000"/>
                <w:sz w:val="26"/>
                <w:szCs w:val="26"/>
                <w:highlight w:val="none"/>
                <w:lang w:eastAsia="zh-TW"/>
              </w:rPr>
            </w:pPr>
            <w:r>
              <w:rPr>
                <w:rFonts w:hint="eastAsia" w:ascii="PMingLiU" w:hAnsi="PMingLiU" w:eastAsia="PMingLiU"/>
                <w:b/>
                <w:bCs/>
                <w:color w:val="FF0000"/>
                <w:sz w:val="26"/>
                <w:szCs w:val="26"/>
                <w:highlight w:val="none"/>
                <w:lang w:eastAsia="zh-TW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 w:val="26"/>
                <w:szCs w:val="26"/>
                <w:highlight w:val="none"/>
                <w:lang w:eastAsia="zh-TW"/>
              </w:rPr>
              <w:t>匯率計算</w:t>
            </w:r>
          </w:p>
          <w:p>
            <w:pPr>
              <w:pStyle w:val="2"/>
              <w:numPr>
                <w:ilvl w:val="0"/>
                <w:numId w:val="12"/>
              </w:numPr>
              <w:rPr>
                <w:rFonts w:ascii="PMingLiU" w:hAnsi="PMingLiU" w:eastAsia="PMingLiU"/>
                <w:b/>
                <w:bCs/>
                <w:color w:val="FF0000"/>
                <w:sz w:val="26"/>
                <w:szCs w:val="26"/>
                <w:highlight w:val="yellow"/>
                <w:lang w:eastAsia="zh-TW"/>
              </w:rPr>
            </w:pPr>
            <w:r>
              <w:rPr>
                <w:rFonts w:hint="eastAsia" w:asciiTheme="minorEastAsia" w:hAnsiTheme="minorEastAsia" w:eastAsiaTheme="minorEastAsia" w:cstheme="minorBidi"/>
                <w:color w:val="FF0000"/>
                <w:kern w:val="2"/>
                <w:sz w:val="22"/>
                <w:szCs w:val="22"/>
                <w:highlight w:val="yellow"/>
                <w:lang w:eastAsia="zh-TW"/>
              </w:rPr>
              <w:t>根據瀏覽者的喜好更改貨品貨幣以展示價格</w:t>
            </w:r>
          </w:p>
          <w:p>
            <w:pPr>
              <w:pStyle w:val="2"/>
              <w:ind w:left="960" w:firstLine="0"/>
              <w:rPr>
                <w:rFonts w:ascii="PMingLiU" w:hAnsi="PMingLiU" w:eastAsia="PMingLiU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3640" w:type="dxa"/>
            <w:tcBorders>
              <w:top w:val="single" w:color="DADADA" w:themeColor="accent3" w:themeTint="66" w:sz="12" w:space="0"/>
              <w:bottom w:val="single" w:color="DADADA" w:themeColor="accent3" w:themeTint="66" w:sz="12" w:space="0"/>
            </w:tcBorders>
            <w:vAlign w:val="center"/>
          </w:tcPr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HAnsi" w:hAnsiTheme="minorHAnsi"/>
                <w:b w:val="0"/>
                <w:bCs w:val="0"/>
                <w:sz w:val="22"/>
                <w:szCs w:val="22"/>
                <w:lang w:eastAsia="zh-TW"/>
              </w:rPr>
            </w:pPr>
          </w:p>
          <w:p>
            <w:pPr>
              <w:spacing w:line="264" w:lineRule="auto"/>
              <w:ind w:right="269" w:rightChars="128"/>
              <w:jc w:val="right"/>
              <w:rPr>
                <w:rStyle w:val="20"/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</w:tr>
    </w:tbl>
    <w:p>
      <w:pPr>
        <w:snapToGrid w:val="0"/>
        <w:spacing w:after="62" w:afterLines="20"/>
        <w:rPr>
          <w:rFonts w:ascii="PMingLiU" w:hAnsi="PMingLiU" w:eastAsia="PMingLiU"/>
          <w:sz w:val="17"/>
          <w:szCs w:val="17"/>
          <w:lang w:eastAsia="zh-TW"/>
        </w:rPr>
      </w:pPr>
    </w:p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ans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Hei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aiTi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HelveticaNeueW01-55Roman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751E8"/>
    <w:multiLevelType w:val="multilevel"/>
    <w:tmpl w:val="053751E8"/>
    <w:lvl w:ilvl="0" w:tentative="0">
      <w:start w:val="1"/>
      <w:numFmt w:val="decimal"/>
      <w:lvlText w:val="1.5.%1"/>
      <w:lvlJc w:val="left"/>
      <w:pPr>
        <w:ind w:left="763" w:hanging="480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ind w:left="1669" w:hanging="480"/>
      </w:pPr>
    </w:lvl>
    <w:lvl w:ilvl="2" w:tentative="0">
      <w:start w:val="1"/>
      <w:numFmt w:val="lowerRoman"/>
      <w:lvlText w:val="%3."/>
      <w:lvlJc w:val="right"/>
      <w:pPr>
        <w:ind w:left="2149" w:hanging="480"/>
      </w:pPr>
    </w:lvl>
    <w:lvl w:ilvl="3" w:tentative="0">
      <w:start w:val="1"/>
      <w:numFmt w:val="decimal"/>
      <w:lvlText w:val="%4."/>
      <w:lvlJc w:val="left"/>
      <w:pPr>
        <w:ind w:left="2629" w:hanging="480"/>
      </w:pPr>
    </w:lvl>
    <w:lvl w:ilvl="4" w:tentative="0">
      <w:start w:val="1"/>
      <w:numFmt w:val="ideographTraditional"/>
      <w:lvlText w:val="%5、"/>
      <w:lvlJc w:val="left"/>
      <w:pPr>
        <w:ind w:left="3109" w:hanging="480"/>
      </w:pPr>
    </w:lvl>
    <w:lvl w:ilvl="5" w:tentative="0">
      <w:start w:val="1"/>
      <w:numFmt w:val="lowerRoman"/>
      <w:lvlText w:val="%6."/>
      <w:lvlJc w:val="right"/>
      <w:pPr>
        <w:ind w:left="3589" w:hanging="480"/>
      </w:pPr>
    </w:lvl>
    <w:lvl w:ilvl="6" w:tentative="0">
      <w:start w:val="1"/>
      <w:numFmt w:val="decimal"/>
      <w:lvlText w:val="%7."/>
      <w:lvlJc w:val="left"/>
      <w:pPr>
        <w:ind w:left="4069" w:hanging="480"/>
      </w:pPr>
    </w:lvl>
    <w:lvl w:ilvl="7" w:tentative="0">
      <w:start w:val="1"/>
      <w:numFmt w:val="ideographTraditional"/>
      <w:lvlText w:val="%8、"/>
      <w:lvlJc w:val="left"/>
      <w:pPr>
        <w:ind w:left="4549" w:hanging="480"/>
      </w:pPr>
    </w:lvl>
    <w:lvl w:ilvl="8" w:tentative="0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0E156395"/>
    <w:multiLevelType w:val="multilevel"/>
    <w:tmpl w:val="0E156395"/>
    <w:lvl w:ilvl="0" w:tentative="0">
      <w:start w:val="1"/>
      <w:numFmt w:val="decimal"/>
      <w:lvlText w:val="1.8.%1"/>
      <w:lvlJc w:val="left"/>
      <w:pPr>
        <w:ind w:left="960" w:hanging="480"/>
      </w:pPr>
      <w:rPr>
        <w:rFonts w:hint="eastAsia"/>
        <w:b w:val="0"/>
        <w:bCs w:val="0"/>
        <w:sz w:val="22"/>
        <w:szCs w:val="22"/>
      </w:rPr>
    </w:lvl>
    <w:lvl w:ilvl="1" w:tentative="0">
      <w:start w:val="1"/>
      <w:numFmt w:val="ideographTradition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FAA1751"/>
    <w:multiLevelType w:val="multilevel"/>
    <w:tmpl w:val="0FAA1751"/>
    <w:lvl w:ilvl="0" w:tentative="0">
      <w:start w:val="1"/>
      <w:numFmt w:val="decimal"/>
      <w:lvlText w:val="1.4.%1"/>
      <w:lvlJc w:val="left"/>
      <w:pPr>
        <w:ind w:left="763" w:hanging="480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F308E9"/>
    <w:multiLevelType w:val="multilevel"/>
    <w:tmpl w:val="13F308E9"/>
    <w:lvl w:ilvl="0" w:tentative="0">
      <w:start w:val="1"/>
      <w:numFmt w:val="decimal"/>
      <w:lvlText w:val="1.11.%1"/>
      <w:lvlJc w:val="left"/>
      <w:pPr>
        <w:ind w:left="960" w:hanging="480"/>
      </w:pPr>
      <w:rPr>
        <w:rFonts w:hint="eastAsia"/>
        <w:b w:val="0"/>
        <w:bCs w:val="0"/>
        <w:sz w:val="22"/>
        <w:szCs w:val="22"/>
      </w:rPr>
    </w:lvl>
    <w:lvl w:ilvl="1" w:tentative="0">
      <w:start w:val="1"/>
      <w:numFmt w:val="ideographTradition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BDF3EA3"/>
    <w:multiLevelType w:val="multilevel"/>
    <w:tmpl w:val="2BDF3EA3"/>
    <w:lvl w:ilvl="0" w:tentative="0">
      <w:start w:val="1"/>
      <w:numFmt w:val="decimal"/>
      <w:lvlText w:val="1.10.%1"/>
      <w:lvlJc w:val="left"/>
      <w:pPr>
        <w:ind w:left="960" w:hanging="480"/>
      </w:pPr>
      <w:rPr>
        <w:rFonts w:hint="eastAsia"/>
        <w:b w:val="0"/>
        <w:bCs w:val="0"/>
        <w:sz w:val="22"/>
        <w:szCs w:val="22"/>
      </w:rPr>
    </w:lvl>
    <w:lvl w:ilvl="1" w:tentative="0">
      <w:start w:val="1"/>
      <w:numFmt w:val="ideographTradition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C4635AA"/>
    <w:multiLevelType w:val="multilevel"/>
    <w:tmpl w:val="2C4635AA"/>
    <w:lvl w:ilvl="0" w:tentative="0">
      <w:start w:val="1"/>
      <w:numFmt w:val="decimal"/>
      <w:lvlText w:val="1.3.%1"/>
      <w:lvlJc w:val="left"/>
      <w:pPr>
        <w:ind w:left="795" w:hanging="480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ind w:left="1275" w:hanging="480"/>
      </w:pPr>
    </w:lvl>
    <w:lvl w:ilvl="2" w:tentative="0">
      <w:start w:val="1"/>
      <w:numFmt w:val="lowerRoman"/>
      <w:lvlText w:val="%3."/>
      <w:lvlJc w:val="right"/>
      <w:pPr>
        <w:ind w:left="1755" w:hanging="480"/>
      </w:pPr>
    </w:lvl>
    <w:lvl w:ilvl="3" w:tentative="0">
      <w:start w:val="1"/>
      <w:numFmt w:val="decimal"/>
      <w:lvlText w:val="%4."/>
      <w:lvlJc w:val="left"/>
      <w:pPr>
        <w:ind w:left="2235" w:hanging="480"/>
      </w:pPr>
    </w:lvl>
    <w:lvl w:ilvl="4" w:tentative="0">
      <w:start w:val="1"/>
      <w:numFmt w:val="ideographTraditional"/>
      <w:lvlText w:val="%5、"/>
      <w:lvlJc w:val="left"/>
      <w:pPr>
        <w:ind w:left="2715" w:hanging="480"/>
      </w:pPr>
    </w:lvl>
    <w:lvl w:ilvl="5" w:tentative="0">
      <w:start w:val="1"/>
      <w:numFmt w:val="lowerRoman"/>
      <w:lvlText w:val="%6."/>
      <w:lvlJc w:val="right"/>
      <w:pPr>
        <w:ind w:left="3195" w:hanging="480"/>
      </w:pPr>
    </w:lvl>
    <w:lvl w:ilvl="6" w:tentative="0">
      <w:start w:val="1"/>
      <w:numFmt w:val="decimal"/>
      <w:lvlText w:val="%7."/>
      <w:lvlJc w:val="left"/>
      <w:pPr>
        <w:ind w:left="3675" w:hanging="480"/>
      </w:pPr>
    </w:lvl>
    <w:lvl w:ilvl="7" w:tentative="0">
      <w:start w:val="1"/>
      <w:numFmt w:val="ideographTraditional"/>
      <w:lvlText w:val="%8、"/>
      <w:lvlJc w:val="left"/>
      <w:pPr>
        <w:ind w:left="4155" w:hanging="480"/>
      </w:pPr>
    </w:lvl>
    <w:lvl w:ilvl="8" w:tentative="0">
      <w:start w:val="1"/>
      <w:numFmt w:val="lowerRoman"/>
      <w:lvlText w:val="%9."/>
      <w:lvlJc w:val="right"/>
      <w:pPr>
        <w:ind w:left="4635" w:hanging="480"/>
      </w:pPr>
    </w:lvl>
  </w:abstractNum>
  <w:abstractNum w:abstractNumId="6">
    <w:nsid w:val="395532A3"/>
    <w:multiLevelType w:val="multilevel"/>
    <w:tmpl w:val="395532A3"/>
    <w:lvl w:ilvl="0" w:tentative="0">
      <w:start w:val="1"/>
      <w:numFmt w:val="decimal"/>
      <w:lvlText w:val="1.6.%1"/>
      <w:lvlJc w:val="left"/>
      <w:pPr>
        <w:ind w:left="763" w:hanging="480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78D32DD"/>
    <w:multiLevelType w:val="multilevel"/>
    <w:tmpl w:val="478D32DD"/>
    <w:lvl w:ilvl="0" w:tentative="0">
      <w:start w:val="1"/>
      <w:numFmt w:val="decimal"/>
      <w:lvlText w:val="1.7.%1"/>
      <w:lvlJc w:val="left"/>
      <w:pPr>
        <w:ind w:left="960" w:hanging="480"/>
      </w:pPr>
      <w:rPr>
        <w:rFonts w:hint="eastAsia" w:ascii="PMingLiU" w:hAnsi="PMingLiU" w:eastAsia="PMingLiU"/>
        <w:b w:val="0"/>
        <w:bCs w:val="0"/>
        <w:sz w:val="22"/>
        <w:szCs w:val="22"/>
      </w:rPr>
    </w:lvl>
    <w:lvl w:ilvl="1" w:tentative="0">
      <w:start w:val="1"/>
      <w:numFmt w:val="ideographTradition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D236EB5"/>
    <w:multiLevelType w:val="multilevel"/>
    <w:tmpl w:val="4D236EB5"/>
    <w:lvl w:ilvl="0" w:tentative="0">
      <w:start w:val="1"/>
      <w:numFmt w:val="decimal"/>
      <w:lvlText w:val="1.2.%1"/>
      <w:lvlJc w:val="left"/>
      <w:pPr>
        <w:ind w:left="763" w:hanging="480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2F1B43"/>
    <w:multiLevelType w:val="multilevel"/>
    <w:tmpl w:val="562F1B43"/>
    <w:lvl w:ilvl="0" w:tentative="0">
      <w:start w:val="1"/>
      <w:numFmt w:val="decimal"/>
      <w:lvlText w:val="1.1.%1"/>
      <w:lvlJc w:val="left"/>
      <w:pPr>
        <w:ind w:left="795" w:hanging="480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ind w:left="1275" w:hanging="480"/>
      </w:pPr>
    </w:lvl>
    <w:lvl w:ilvl="2" w:tentative="0">
      <w:start w:val="1"/>
      <w:numFmt w:val="lowerRoman"/>
      <w:lvlText w:val="%3."/>
      <w:lvlJc w:val="right"/>
      <w:pPr>
        <w:ind w:left="1755" w:hanging="480"/>
      </w:pPr>
    </w:lvl>
    <w:lvl w:ilvl="3" w:tentative="0">
      <w:start w:val="1"/>
      <w:numFmt w:val="decimal"/>
      <w:lvlText w:val="%4."/>
      <w:lvlJc w:val="left"/>
      <w:pPr>
        <w:ind w:left="2235" w:hanging="480"/>
      </w:pPr>
    </w:lvl>
    <w:lvl w:ilvl="4" w:tentative="0">
      <w:start w:val="1"/>
      <w:numFmt w:val="ideographTraditional"/>
      <w:lvlText w:val="%5、"/>
      <w:lvlJc w:val="left"/>
      <w:pPr>
        <w:ind w:left="2715" w:hanging="480"/>
      </w:pPr>
    </w:lvl>
    <w:lvl w:ilvl="5" w:tentative="0">
      <w:start w:val="1"/>
      <w:numFmt w:val="lowerRoman"/>
      <w:lvlText w:val="%6."/>
      <w:lvlJc w:val="right"/>
      <w:pPr>
        <w:ind w:left="3195" w:hanging="480"/>
      </w:pPr>
    </w:lvl>
    <w:lvl w:ilvl="6" w:tentative="0">
      <w:start w:val="1"/>
      <w:numFmt w:val="decimal"/>
      <w:lvlText w:val="%7."/>
      <w:lvlJc w:val="left"/>
      <w:pPr>
        <w:ind w:left="3675" w:hanging="480"/>
      </w:pPr>
    </w:lvl>
    <w:lvl w:ilvl="7" w:tentative="0">
      <w:start w:val="1"/>
      <w:numFmt w:val="ideographTraditional"/>
      <w:lvlText w:val="%8、"/>
      <w:lvlJc w:val="left"/>
      <w:pPr>
        <w:ind w:left="4155" w:hanging="480"/>
      </w:pPr>
    </w:lvl>
    <w:lvl w:ilvl="8" w:tentative="0">
      <w:start w:val="1"/>
      <w:numFmt w:val="lowerRoman"/>
      <w:lvlText w:val="%9."/>
      <w:lvlJc w:val="right"/>
      <w:pPr>
        <w:ind w:left="4635" w:hanging="480"/>
      </w:pPr>
    </w:lvl>
  </w:abstractNum>
  <w:abstractNum w:abstractNumId="10">
    <w:nsid w:val="755F0F65"/>
    <w:multiLevelType w:val="multilevel"/>
    <w:tmpl w:val="755F0F65"/>
    <w:lvl w:ilvl="0" w:tentative="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entative="0">
      <w:start w:val="6"/>
      <w:numFmt w:val="decimal"/>
      <w:lvlText w:val="%1.%2"/>
      <w:lvlJc w:val="left"/>
      <w:pPr>
        <w:ind w:left="785" w:hanging="360"/>
      </w:pPr>
      <w:rPr>
        <w:rFonts w:hint="default" w:ascii="PMingLiU" w:hAnsi="PMingLiU" w:eastAsia="PMingLiU"/>
      </w:rPr>
    </w:lvl>
    <w:lvl w:ilvl="2" w:tentative="0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145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505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505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65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65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11">
    <w:nsid w:val="7D9062F3"/>
    <w:multiLevelType w:val="multilevel"/>
    <w:tmpl w:val="7D9062F3"/>
    <w:lvl w:ilvl="0" w:tentative="0">
      <w:start w:val="1"/>
      <w:numFmt w:val="decimal"/>
      <w:lvlText w:val="1.9.%1"/>
      <w:lvlJc w:val="left"/>
      <w:pPr>
        <w:ind w:left="960" w:hanging="480"/>
      </w:pPr>
      <w:rPr>
        <w:rFonts w:hint="eastAsia"/>
        <w:b w:val="0"/>
        <w:bCs w:val="0"/>
        <w:sz w:val="22"/>
        <w:szCs w:val="22"/>
      </w:rPr>
    </w:lvl>
    <w:lvl w:ilvl="1" w:tentative="0">
      <w:start w:val="1"/>
      <w:numFmt w:val="ideographTradition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7"/>
  </w:num>
  <w:num w:numId="9">
    <w:abstractNumId w:val="1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67"/>
    <w:rsid w:val="00010736"/>
    <w:rsid w:val="00013976"/>
    <w:rsid w:val="00022D02"/>
    <w:rsid w:val="00025212"/>
    <w:rsid w:val="000438AA"/>
    <w:rsid w:val="00044255"/>
    <w:rsid w:val="00061FAF"/>
    <w:rsid w:val="00082A2B"/>
    <w:rsid w:val="00086E58"/>
    <w:rsid w:val="00087654"/>
    <w:rsid w:val="00091EEC"/>
    <w:rsid w:val="00092279"/>
    <w:rsid w:val="00094864"/>
    <w:rsid w:val="000A2A32"/>
    <w:rsid w:val="000A7768"/>
    <w:rsid w:val="000A7EE1"/>
    <w:rsid w:val="000B2E2A"/>
    <w:rsid w:val="000B38F6"/>
    <w:rsid w:val="000B58E7"/>
    <w:rsid w:val="000B7BA0"/>
    <w:rsid w:val="000C5E7C"/>
    <w:rsid w:val="000C7035"/>
    <w:rsid w:val="000E35FE"/>
    <w:rsid w:val="000E6268"/>
    <w:rsid w:val="000E75EF"/>
    <w:rsid w:val="000F72B7"/>
    <w:rsid w:val="0011705B"/>
    <w:rsid w:val="001303C9"/>
    <w:rsid w:val="001448E0"/>
    <w:rsid w:val="00151CBD"/>
    <w:rsid w:val="00151E3C"/>
    <w:rsid w:val="00154756"/>
    <w:rsid w:val="001559C6"/>
    <w:rsid w:val="00161588"/>
    <w:rsid w:val="001969B9"/>
    <w:rsid w:val="001A071A"/>
    <w:rsid w:val="001B292A"/>
    <w:rsid w:val="001B483B"/>
    <w:rsid w:val="001D0D67"/>
    <w:rsid w:val="001F0CB1"/>
    <w:rsid w:val="001F4638"/>
    <w:rsid w:val="00203C34"/>
    <w:rsid w:val="002136D4"/>
    <w:rsid w:val="00223994"/>
    <w:rsid w:val="00230BD8"/>
    <w:rsid w:val="00231D92"/>
    <w:rsid w:val="002341E7"/>
    <w:rsid w:val="002401B5"/>
    <w:rsid w:val="00244E72"/>
    <w:rsid w:val="002462BE"/>
    <w:rsid w:val="00263DB5"/>
    <w:rsid w:val="00267781"/>
    <w:rsid w:val="00271075"/>
    <w:rsid w:val="00273DDB"/>
    <w:rsid w:val="00275306"/>
    <w:rsid w:val="00282860"/>
    <w:rsid w:val="00283565"/>
    <w:rsid w:val="00283DB8"/>
    <w:rsid w:val="00290275"/>
    <w:rsid w:val="0029295E"/>
    <w:rsid w:val="002935AA"/>
    <w:rsid w:val="002C4E60"/>
    <w:rsid w:val="002C63C3"/>
    <w:rsid w:val="002D04E9"/>
    <w:rsid w:val="002D075C"/>
    <w:rsid w:val="002D3C8A"/>
    <w:rsid w:val="002D51E7"/>
    <w:rsid w:val="002E5576"/>
    <w:rsid w:val="002F0703"/>
    <w:rsid w:val="002F3372"/>
    <w:rsid w:val="003003F5"/>
    <w:rsid w:val="00306A17"/>
    <w:rsid w:val="003434E2"/>
    <w:rsid w:val="00354148"/>
    <w:rsid w:val="00356816"/>
    <w:rsid w:val="003852FB"/>
    <w:rsid w:val="003938B5"/>
    <w:rsid w:val="00394AD7"/>
    <w:rsid w:val="00397111"/>
    <w:rsid w:val="003A5233"/>
    <w:rsid w:val="003B2751"/>
    <w:rsid w:val="003B6F64"/>
    <w:rsid w:val="003C0A94"/>
    <w:rsid w:val="003D75DC"/>
    <w:rsid w:val="003E1B91"/>
    <w:rsid w:val="003E4F16"/>
    <w:rsid w:val="003E516F"/>
    <w:rsid w:val="00407F1C"/>
    <w:rsid w:val="00412F64"/>
    <w:rsid w:val="00417555"/>
    <w:rsid w:val="00431DD7"/>
    <w:rsid w:val="00471B6C"/>
    <w:rsid w:val="0048674D"/>
    <w:rsid w:val="004960A4"/>
    <w:rsid w:val="004A4F41"/>
    <w:rsid w:val="004B3562"/>
    <w:rsid w:val="004C1D50"/>
    <w:rsid w:val="004C4DFE"/>
    <w:rsid w:val="004C5EDC"/>
    <w:rsid w:val="004D7AC2"/>
    <w:rsid w:val="004E1F54"/>
    <w:rsid w:val="004E5D3D"/>
    <w:rsid w:val="004F259F"/>
    <w:rsid w:val="00505A66"/>
    <w:rsid w:val="0052615F"/>
    <w:rsid w:val="00530213"/>
    <w:rsid w:val="00530C64"/>
    <w:rsid w:val="0055399D"/>
    <w:rsid w:val="0057102A"/>
    <w:rsid w:val="00575413"/>
    <w:rsid w:val="005929A9"/>
    <w:rsid w:val="005966BF"/>
    <w:rsid w:val="005A191B"/>
    <w:rsid w:val="005A3108"/>
    <w:rsid w:val="005A6C43"/>
    <w:rsid w:val="005B1CFF"/>
    <w:rsid w:val="005B44AA"/>
    <w:rsid w:val="005B50CD"/>
    <w:rsid w:val="005C0491"/>
    <w:rsid w:val="005C6F12"/>
    <w:rsid w:val="005D510F"/>
    <w:rsid w:val="005D5427"/>
    <w:rsid w:val="005F1984"/>
    <w:rsid w:val="005F3029"/>
    <w:rsid w:val="005F4547"/>
    <w:rsid w:val="006047D7"/>
    <w:rsid w:val="006049E2"/>
    <w:rsid w:val="006055B0"/>
    <w:rsid w:val="0060767C"/>
    <w:rsid w:val="00611C67"/>
    <w:rsid w:val="00613A23"/>
    <w:rsid w:val="006143A9"/>
    <w:rsid w:val="00621D6A"/>
    <w:rsid w:val="0062242D"/>
    <w:rsid w:val="00632AA2"/>
    <w:rsid w:val="006530A5"/>
    <w:rsid w:val="006548F4"/>
    <w:rsid w:val="00670F3E"/>
    <w:rsid w:val="006849DF"/>
    <w:rsid w:val="00684B0D"/>
    <w:rsid w:val="00696FF9"/>
    <w:rsid w:val="006B6881"/>
    <w:rsid w:val="006C1AB1"/>
    <w:rsid w:val="006C2214"/>
    <w:rsid w:val="006C2366"/>
    <w:rsid w:val="006D1096"/>
    <w:rsid w:val="006D6AF3"/>
    <w:rsid w:val="006E2350"/>
    <w:rsid w:val="006E399F"/>
    <w:rsid w:val="006E68D6"/>
    <w:rsid w:val="006F464C"/>
    <w:rsid w:val="006F659E"/>
    <w:rsid w:val="0070586C"/>
    <w:rsid w:val="007073B9"/>
    <w:rsid w:val="0071451F"/>
    <w:rsid w:val="007271B6"/>
    <w:rsid w:val="00730DBB"/>
    <w:rsid w:val="00740C08"/>
    <w:rsid w:val="00742F1A"/>
    <w:rsid w:val="007449CE"/>
    <w:rsid w:val="00746180"/>
    <w:rsid w:val="0075402B"/>
    <w:rsid w:val="007549CB"/>
    <w:rsid w:val="00762FE7"/>
    <w:rsid w:val="007656EA"/>
    <w:rsid w:val="00767B8A"/>
    <w:rsid w:val="00773A5B"/>
    <w:rsid w:val="007839C4"/>
    <w:rsid w:val="00791419"/>
    <w:rsid w:val="00792240"/>
    <w:rsid w:val="00795918"/>
    <w:rsid w:val="007B495C"/>
    <w:rsid w:val="007C00C1"/>
    <w:rsid w:val="007C5BB5"/>
    <w:rsid w:val="007D09B1"/>
    <w:rsid w:val="007D1D9B"/>
    <w:rsid w:val="007D36EA"/>
    <w:rsid w:val="007F6D08"/>
    <w:rsid w:val="0080380B"/>
    <w:rsid w:val="0082095F"/>
    <w:rsid w:val="008211B9"/>
    <w:rsid w:val="008441BE"/>
    <w:rsid w:val="00846249"/>
    <w:rsid w:val="0085081D"/>
    <w:rsid w:val="00871198"/>
    <w:rsid w:val="00873A80"/>
    <w:rsid w:val="008756B7"/>
    <w:rsid w:val="00890609"/>
    <w:rsid w:val="008971E1"/>
    <w:rsid w:val="008A06AA"/>
    <w:rsid w:val="008C1E45"/>
    <w:rsid w:val="008D214B"/>
    <w:rsid w:val="008D290E"/>
    <w:rsid w:val="008E257F"/>
    <w:rsid w:val="008F4295"/>
    <w:rsid w:val="00900186"/>
    <w:rsid w:val="00910447"/>
    <w:rsid w:val="009250D7"/>
    <w:rsid w:val="0093359C"/>
    <w:rsid w:val="00935D8A"/>
    <w:rsid w:val="00951147"/>
    <w:rsid w:val="00967878"/>
    <w:rsid w:val="009A3DDE"/>
    <w:rsid w:val="009B0B05"/>
    <w:rsid w:val="009C426E"/>
    <w:rsid w:val="009D6E84"/>
    <w:rsid w:val="009E4E2B"/>
    <w:rsid w:val="009E50FE"/>
    <w:rsid w:val="009E5E7D"/>
    <w:rsid w:val="009F4A5A"/>
    <w:rsid w:val="00A00352"/>
    <w:rsid w:val="00A14380"/>
    <w:rsid w:val="00A332D3"/>
    <w:rsid w:val="00A357C7"/>
    <w:rsid w:val="00A44C08"/>
    <w:rsid w:val="00A502A3"/>
    <w:rsid w:val="00A64AB2"/>
    <w:rsid w:val="00A67C9D"/>
    <w:rsid w:val="00A90036"/>
    <w:rsid w:val="00AA134C"/>
    <w:rsid w:val="00AA2CCD"/>
    <w:rsid w:val="00AA502E"/>
    <w:rsid w:val="00AC6B8F"/>
    <w:rsid w:val="00AE2296"/>
    <w:rsid w:val="00B04802"/>
    <w:rsid w:val="00B23520"/>
    <w:rsid w:val="00B36286"/>
    <w:rsid w:val="00B506BA"/>
    <w:rsid w:val="00B55269"/>
    <w:rsid w:val="00B55E67"/>
    <w:rsid w:val="00B651AC"/>
    <w:rsid w:val="00B66D41"/>
    <w:rsid w:val="00B91F12"/>
    <w:rsid w:val="00B92CBB"/>
    <w:rsid w:val="00B93620"/>
    <w:rsid w:val="00B93AAD"/>
    <w:rsid w:val="00B93DC7"/>
    <w:rsid w:val="00BA6DCF"/>
    <w:rsid w:val="00BC3DFD"/>
    <w:rsid w:val="00BC660B"/>
    <w:rsid w:val="00BD03D5"/>
    <w:rsid w:val="00BD0FC2"/>
    <w:rsid w:val="00BE268D"/>
    <w:rsid w:val="00BE707D"/>
    <w:rsid w:val="00BF198A"/>
    <w:rsid w:val="00C12E3F"/>
    <w:rsid w:val="00C24C24"/>
    <w:rsid w:val="00C25980"/>
    <w:rsid w:val="00C3338A"/>
    <w:rsid w:val="00C47971"/>
    <w:rsid w:val="00C52237"/>
    <w:rsid w:val="00C76892"/>
    <w:rsid w:val="00C80D52"/>
    <w:rsid w:val="00C91A7D"/>
    <w:rsid w:val="00CA1117"/>
    <w:rsid w:val="00CA2C07"/>
    <w:rsid w:val="00CA70E3"/>
    <w:rsid w:val="00CB5079"/>
    <w:rsid w:val="00CC797A"/>
    <w:rsid w:val="00CD7E8B"/>
    <w:rsid w:val="00CF3BCC"/>
    <w:rsid w:val="00CF7EAD"/>
    <w:rsid w:val="00D037D4"/>
    <w:rsid w:val="00D16C4D"/>
    <w:rsid w:val="00D27719"/>
    <w:rsid w:val="00D311E2"/>
    <w:rsid w:val="00D33471"/>
    <w:rsid w:val="00D35033"/>
    <w:rsid w:val="00D500EB"/>
    <w:rsid w:val="00D52D8C"/>
    <w:rsid w:val="00D55596"/>
    <w:rsid w:val="00D65106"/>
    <w:rsid w:val="00D6751D"/>
    <w:rsid w:val="00D71AD1"/>
    <w:rsid w:val="00D817F9"/>
    <w:rsid w:val="00D84524"/>
    <w:rsid w:val="00D923EE"/>
    <w:rsid w:val="00DA4923"/>
    <w:rsid w:val="00DD591D"/>
    <w:rsid w:val="00DF36DD"/>
    <w:rsid w:val="00DF4695"/>
    <w:rsid w:val="00E1500F"/>
    <w:rsid w:val="00E24A42"/>
    <w:rsid w:val="00E26047"/>
    <w:rsid w:val="00E26ECA"/>
    <w:rsid w:val="00E403C2"/>
    <w:rsid w:val="00E46DE0"/>
    <w:rsid w:val="00E479A1"/>
    <w:rsid w:val="00E51B5B"/>
    <w:rsid w:val="00E738B2"/>
    <w:rsid w:val="00E75C80"/>
    <w:rsid w:val="00E761B2"/>
    <w:rsid w:val="00E76577"/>
    <w:rsid w:val="00EA6F47"/>
    <w:rsid w:val="00EE1E4D"/>
    <w:rsid w:val="00EE68BE"/>
    <w:rsid w:val="00EF3CA3"/>
    <w:rsid w:val="00EF4C43"/>
    <w:rsid w:val="00F04999"/>
    <w:rsid w:val="00F11E5D"/>
    <w:rsid w:val="00F12554"/>
    <w:rsid w:val="00F14281"/>
    <w:rsid w:val="00F35667"/>
    <w:rsid w:val="00F41545"/>
    <w:rsid w:val="00F43E2F"/>
    <w:rsid w:val="00F518DC"/>
    <w:rsid w:val="00F57F22"/>
    <w:rsid w:val="00F84413"/>
    <w:rsid w:val="00F9728B"/>
    <w:rsid w:val="00FB0BDC"/>
    <w:rsid w:val="00FC2056"/>
    <w:rsid w:val="00FC3C91"/>
    <w:rsid w:val="00FC7527"/>
    <w:rsid w:val="00FF3A10"/>
    <w:rsid w:val="7DF3F92B"/>
    <w:rsid w:val="BEDFB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"/>
    <w:pPr>
      <w:autoSpaceDE w:val="0"/>
      <w:autoSpaceDN w:val="0"/>
      <w:spacing w:before="102"/>
      <w:ind w:left="572" w:hanging="460"/>
      <w:jc w:val="left"/>
      <w:outlineLvl w:val="0"/>
    </w:pPr>
    <w:rPr>
      <w:rFonts w:ascii="FreeSans" w:hAnsi="FreeSans" w:eastAsia="FreeSans" w:cs="FreeSans"/>
      <w:kern w:val="0"/>
      <w:sz w:val="28"/>
      <w:szCs w:val="28"/>
      <w:lang w:eastAsia="en-US"/>
    </w:rPr>
  </w:style>
  <w:style w:type="paragraph" w:styleId="3">
    <w:name w:val="heading 2"/>
    <w:basedOn w:val="1"/>
    <w:next w:val="1"/>
    <w:link w:val="29"/>
    <w:autoRedefine/>
    <w:semiHidden/>
    <w:unhideWhenUsed/>
    <w:qFormat/>
    <w:uiPriority w:val="9"/>
    <w:pPr>
      <w:keepNext/>
      <w:spacing w:line="720" w:lineRule="auto"/>
      <w:outlineLvl w:val="1"/>
    </w:pPr>
    <w:rPr>
      <w:rFonts w:asciiTheme="majorHAnsi" w:hAnsiTheme="majorHAnsi" w:eastAsiaTheme="majorEastAsia" w:cstheme="majorBidi"/>
      <w:b/>
      <w:bCs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  <w:lang w:eastAsia="zh-TW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标题1 公文"/>
    <w:basedOn w:val="1"/>
    <w:next w:val="1"/>
    <w:link w:val="12"/>
    <w:qFormat/>
    <w:uiPriority w:val="0"/>
    <w:pPr>
      <w:spacing w:line="580" w:lineRule="exact"/>
      <w:jc w:val="center"/>
    </w:pPr>
    <w:rPr>
      <w:rFonts w:ascii="Times New Roman" w:hAnsi="Times New Roman" w:eastAsia="方正小标宋简体"/>
      <w:b/>
      <w:sz w:val="44"/>
    </w:rPr>
  </w:style>
  <w:style w:type="character" w:customStyle="1" w:styleId="12">
    <w:name w:val="标题1 公文 字符"/>
    <w:basedOn w:val="9"/>
    <w:link w:val="11"/>
    <w:uiPriority w:val="0"/>
    <w:rPr>
      <w:rFonts w:ascii="Times New Roman" w:hAnsi="Times New Roman" w:eastAsia="方正小标宋简体"/>
      <w:b/>
      <w:sz w:val="44"/>
    </w:rPr>
  </w:style>
  <w:style w:type="paragraph" w:customStyle="1" w:styleId="13">
    <w:name w:val="标题2 公文"/>
    <w:basedOn w:val="1"/>
    <w:next w:val="14"/>
    <w:link w:val="16"/>
    <w:qFormat/>
    <w:uiPriority w:val="0"/>
    <w:pPr>
      <w:spacing w:line="580" w:lineRule="exact"/>
      <w:ind w:firstLine="200" w:firstLineChars="200"/>
    </w:pPr>
    <w:rPr>
      <w:rFonts w:ascii="Times New Roman" w:hAnsi="Times New Roman" w:eastAsia="SimHei"/>
      <w:b/>
      <w:sz w:val="32"/>
    </w:rPr>
  </w:style>
  <w:style w:type="paragraph" w:customStyle="1" w:styleId="14">
    <w:name w:val="正文 公文"/>
    <w:basedOn w:val="15"/>
    <w:link w:val="18"/>
    <w:autoRedefine/>
    <w:qFormat/>
    <w:uiPriority w:val="0"/>
    <w:pPr>
      <w:spacing w:line="579" w:lineRule="exact"/>
    </w:pPr>
    <w:rPr>
      <w:rFonts w:eastAsia="FangSong_GB2312"/>
      <w:b w:val="0"/>
    </w:rPr>
  </w:style>
  <w:style w:type="paragraph" w:customStyle="1" w:styleId="15">
    <w:name w:val="标题3 公文"/>
    <w:basedOn w:val="1"/>
    <w:next w:val="14"/>
    <w:link w:val="17"/>
    <w:qFormat/>
    <w:uiPriority w:val="0"/>
    <w:pPr>
      <w:spacing w:line="580" w:lineRule="exact"/>
      <w:ind w:firstLine="200" w:firstLineChars="200"/>
    </w:pPr>
    <w:rPr>
      <w:rFonts w:ascii="Times New Roman" w:hAnsi="Times New Roman" w:eastAsia="KaiTi"/>
      <w:b/>
      <w:sz w:val="32"/>
    </w:rPr>
  </w:style>
  <w:style w:type="character" w:customStyle="1" w:styleId="16">
    <w:name w:val="标题2 公文 字符"/>
    <w:basedOn w:val="9"/>
    <w:link w:val="13"/>
    <w:uiPriority w:val="0"/>
    <w:rPr>
      <w:rFonts w:ascii="Times New Roman" w:hAnsi="Times New Roman" w:eastAsia="SimHei"/>
      <w:b/>
      <w:sz w:val="32"/>
    </w:rPr>
  </w:style>
  <w:style w:type="character" w:customStyle="1" w:styleId="17">
    <w:name w:val="标题3 公文 字符"/>
    <w:basedOn w:val="16"/>
    <w:link w:val="15"/>
    <w:autoRedefine/>
    <w:qFormat/>
    <w:uiPriority w:val="0"/>
    <w:rPr>
      <w:rFonts w:ascii="Times New Roman" w:hAnsi="Times New Roman" w:eastAsia="KaiTi"/>
      <w:sz w:val="32"/>
    </w:rPr>
  </w:style>
  <w:style w:type="character" w:customStyle="1" w:styleId="18">
    <w:name w:val="正文 公文 字符"/>
    <w:basedOn w:val="17"/>
    <w:link w:val="14"/>
    <w:autoRedefine/>
    <w:qFormat/>
    <w:uiPriority w:val="0"/>
    <w:rPr>
      <w:rFonts w:ascii="Times New Roman" w:hAnsi="Times New Roman" w:eastAsia="FangSong_GB2312"/>
      <w:b w:val="0"/>
      <w:sz w:val="32"/>
    </w:rPr>
  </w:style>
  <w:style w:type="table" w:customStyle="1" w:styleId="19">
    <w:name w:val="样式1"/>
    <w:basedOn w:val="7"/>
    <w:autoRedefine/>
    <w:uiPriority w:val="99"/>
    <w:rPr>
      <w:rFonts w:ascii="Times New Roman" w:hAnsi="Times New Roman" w:eastAsia="SimSun"/>
    </w:rPr>
    <w:tblPr>
      <w:tblBorders>
        <w:top w:val="single" w:color="auto" w:sz="12" w:space="0"/>
        <w:bottom w:val="single" w:color="auto" w:sz="12" w:space="0"/>
      </w:tblBorders>
    </w:tblPr>
    <w:tblStylePr w:type="firstRow">
      <w:rPr>
        <w:rFonts w:ascii="Times New Roman" w:hAnsi="Times New Roman" w:eastAsia="SimSun"/>
        <w:b w:val="0"/>
        <w:i w:val="0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20">
    <w:name w:val="fontstyle01"/>
    <w:basedOn w:val="9"/>
    <w:qFormat/>
    <w:uiPriority w:val="0"/>
    <w:rPr>
      <w:rFonts w:hint="default" w:ascii="Calibri" w:hAnsi="Calibri" w:cs="Calibri"/>
      <w:b/>
      <w:bCs/>
      <w:color w:val="000000"/>
      <w:sz w:val="28"/>
      <w:szCs w:val="28"/>
    </w:rPr>
  </w:style>
  <w:style w:type="character" w:customStyle="1" w:styleId="21">
    <w:name w:val="fontstyle21"/>
    <w:basedOn w:val="9"/>
    <w:autoRedefine/>
    <w:qFormat/>
    <w:uiPriority w:val="0"/>
    <w:rPr>
      <w:rFonts w:hint="default" w:ascii="Calibri" w:hAnsi="Calibri" w:cs="Calibri"/>
      <w:color w:val="000000"/>
      <w:sz w:val="26"/>
      <w:szCs w:val="26"/>
    </w:rPr>
  </w:style>
  <w:style w:type="character" w:customStyle="1" w:styleId="22">
    <w:name w:val="fontstyle31"/>
    <w:basedOn w:val="9"/>
    <w:qFormat/>
    <w:uiPriority w:val="0"/>
    <w:rPr>
      <w:rFonts w:hint="eastAsia" w:ascii="SimSun" w:hAnsi="SimSun" w:eastAsia="SimSun"/>
      <w:color w:val="000000"/>
      <w:sz w:val="26"/>
      <w:szCs w:val="26"/>
    </w:rPr>
  </w:style>
  <w:style w:type="character" w:customStyle="1" w:styleId="23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fontstyle11"/>
    <w:basedOn w:val="9"/>
    <w:uiPriority w:val="0"/>
    <w:rPr>
      <w:rFonts w:hint="default" w:ascii="HelveticaNeueW01-55Roman" w:hAnsi="HelveticaNeueW01-55Roman"/>
      <w:color w:val="162D3D"/>
      <w:sz w:val="18"/>
      <w:szCs w:val="18"/>
    </w:rPr>
  </w:style>
  <w:style w:type="paragraph" w:styleId="25">
    <w:name w:val="List Paragraph"/>
    <w:basedOn w:val="1"/>
    <w:qFormat/>
    <w:uiPriority w:val="1"/>
    <w:pPr>
      <w:ind w:firstLine="420" w:firstLineChars="200"/>
    </w:pPr>
  </w:style>
  <w:style w:type="character" w:customStyle="1" w:styleId="26">
    <w:name w:val="頁首 字元"/>
    <w:basedOn w:val="9"/>
    <w:link w:val="5"/>
    <w:uiPriority w:val="99"/>
    <w:rPr>
      <w:sz w:val="18"/>
      <w:szCs w:val="18"/>
    </w:rPr>
  </w:style>
  <w:style w:type="character" w:customStyle="1" w:styleId="27">
    <w:name w:val="頁尾 字元"/>
    <w:basedOn w:val="9"/>
    <w:link w:val="4"/>
    <w:uiPriority w:val="99"/>
    <w:rPr>
      <w:sz w:val="18"/>
      <w:szCs w:val="18"/>
    </w:rPr>
  </w:style>
  <w:style w:type="character" w:customStyle="1" w:styleId="28">
    <w:name w:val="標題 1 字元"/>
    <w:basedOn w:val="9"/>
    <w:link w:val="2"/>
    <w:uiPriority w:val="9"/>
    <w:rPr>
      <w:rFonts w:ascii="FreeSans" w:hAnsi="FreeSans" w:eastAsia="FreeSans" w:cs="FreeSans"/>
      <w:kern w:val="0"/>
      <w:sz w:val="28"/>
      <w:szCs w:val="28"/>
      <w:lang w:eastAsia="en-US"/>
    </w:rPr>
  </w:style>
  <w:style w:type="character" w:customStyle="1" w:styleId="29">
    <w:name w:val="標題 2 字元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301</Words>
  <Characters>1721</Characters>
  <Lines>14</Lines>
  <Paragraphs>4</Paragraphs>
  <TotalTime>791</TotalTime>
  <ScaleCrop>false</ScaleCrop>
  <LinksUpToDate>false</LinksUpToDate>
  <CharactersWithSpaces>2018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2022-04-15T23:14:00Z</dcterms:created>
  <dc:creator>g json</dc:creator>
  <cp:lastModifiedBy>陈大七</cp:lastModifiedBy>
  <cp:lastPrinted>2022-06-28T17:10:00Z</cp:lastPrinted>
  <dcterms:modified xsi:type="dcterms:W3CDTF">2024-06-26T14:10:14Z</dcterms:modified>
  <cp:revision>305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6534DE07D7AC532838AF7B6647F3751A_42</vt:lpwstr>
  </property>
</Properties>
</file>